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F2E57DE" w14:textId="77777777" w:rsidR="00BF0AAE" w:rsidRDefault="00BF0AAE" w:rsidP="00A02F88">
      <w:pPr>
        <w:jc w:val="both"/>
      </w:pPr>
    </w:p>
    <w:p w14:paraId="5F481DFC" w14:textId="0D23DFC8" w:rsidR="00713948" w:rsidRPr="00A02F88" w:rsidRDefault="00F45E6D" w:rsidP="00A02F88">
      <w:pPr>
        <w:jc w:val="both"/>
        <w:rPr>
          <w:rFonts w:asciiTheme="majorHAnsi" w:hAnsiTheme="majorHAnsi" w:cstheme="majorHAnsi"/>
          <w:b/>
          <w:sz w:val="28"/>
          <w:szCs w:val="28"/>
          <w:u w:val="single"/>
        </w:rPr>
      </w:pPr>
      <w:r w:rsidRPr="00A02F88">
        <w:rPr>
          <w:rFonts w:asciiTheme="majorHAnsi" w:hAnsiTheme="majorHAnsi" w:cstheme="majorHAnsi"/>
          <w:b/>
          <w:sz w:val="28"/>
          <w:szCs w:val="28"/>
          <w:u w:val="single"/>
        </w:rPr>
        <w:t>Prohlášení o zpracování osobních údajů</w:t>
      </w:r>
      <w:r w:rsidR="00A02F88" w:rsidRPr="00A02F88">
        <w:rPr>
          <w:rFonts w:asciiTheme="majorHAnsi" w:hAnsiTheme="majorHAnsi" w:cstheme="majorHAnsi"/>
          <w:b/>
          <w:sz w:val="28"/>
          <w:szCs w:val="28"/>
          <w:u w:val="single"/>
        </w:rPr>
        <w:t xml:space="preserve"> –</w:t>
      </w:r>
      <w:r w:rsidR="00AF0168">
        <w:rPr>
          <w:rFonts w:asciiTheme="majorHAnsi" w:hAnsiTheme="majorHAnsi" w:cstheme="majorHAnsi"/>
          <w:b/>
          <w:sz w:val="28"/>
          <w:szCs w:val="28"/>
          <w:u w:val="single"/>
        </w:rPr>
        <w:t xml:space="preserve"> členství v Business klubu Ukrajina, který je platformou pro sjednocování zástupců českého byznysu v rámci</w:t>
      </w:r>
      <w:r w:rsidR="007C0223">
        <w:rPr>
          <w:rFonts w:asciiTheme="majorHAnsi" w:hAnsiTheme="majorHAnsi" w:cstheme="majorHAnsi"/>
          <w:b/>
          <w:sz w:val="28"/>
          <w:szCs w:val="28"/>
          <w:u w:val="single"/>
        </w:rPr>
        <w:t xml:space="preserve"> </w:t>
      </w:r>
      <w:r w:rsidR="007C0223" w:rsidRPr="007C0223">
        <w:rPr>
          <w:rFonts w:asciiTheme="majorHAnsi" w:hAnsiTheme="majorHAnsi" w:cstheme="majorHAnsi"/>
          <w:b/>
          <w:sz w:val="28"/>
          <w:szCs w:val="28"/>
          <w:u w:val="single"/>
        </w:rPr>
        <w:t>Program</w:t>
      </w:r>
      <w:r w:rsidR="00AF0168">
        <w:rPr>
          <w:rFonts w:asciiTheme="majorHAnsi" w:hAnsiTheme="majorHAnsi" w:cstheme="majorHAnsi"/>
          <w:b/>
          <w:sz w:val="28"/>
          <w:szCs w:val="28"/>
          <w:u w:val="single"/>
        </w:rPr>
        <w:t>u</w:t>
      </w:r>
      <w:r w:rsidR="007C0223" w:rsidRPr="007C0223">
        <w:rPr>
          <w:rFonts w:asciiTheme="majorHAnsi" w:hAnsiTheme="majorHAnsi" w:cstheme="majorHAnsi"/>
          <w:b/>
          <w:sz w:val="28"/>
          <w:szCs w:val="28"/>
          <w:u w:val="single"/>
        </w:rPr>
        <w:t xml:space="preserve"> humanitární, stabilizační, rekonstrukční a hospodářské asistence Ukrajině v letech 2023-2025, </w:t>
      </w:r>
      <w:r w:rsidR="00A02F88" w:rsidRPr="00A02F88">
        <w:rPr>
          <w:rFonts w:asciiTheme="majorHAnsi" w:hAnsiTheme="majorHAnsi" w:cstheme="majorHAnsi"/>
          <w:b/>
          <w:sz w:val="28"/>
          <w:szCs w:val="28"/>
          <w:u w:val="single"/>
        </w:rPr>
        <w:t xml:space="preserve"> </w:t>
      </w:r>
    </w:p>
    <w:p w14:paraId="6CB34567" w14:textId="77777777" w:rsidR="00DA4233" w:rsidRPr="006D228A" w:rsidRDefault="00F45E6D" w:rsidP="00A02F88">
      <w:pPr>
        <w:pStyle w:val="Normlnweb"/>
        <w:spacing w:before="0" w:beforeAutospacing="0" w:after="150" w:afterAutospacing="0" w:line="360" w:lineRule="auto"/>
        <w:ind w:left="720"/>
        <w:jc w:val="both"/>
        <w:rPr>
          <w:b/>
        </w:rPr>
      </w:pPr>
      <w:r w:rsidRPr="006D228A">
        <w:rPr>
          <w:b/>
        </w:rPr>
        <w:t>Úvod</w:t>
      </w:r>
    </w:p>
    <w:p w14:paraId="347A8019" w14:textId="64E547E8" w:rsidR="00DA4233" w:rsidRPr="00DA4233" w:rsidRDefault="00DA4233" w:rsidP="00A02F88">
      <w:pPr>
        <w:pStyle w:val="Normlnweb"/>
        <w:spacing w:before="0" w:beforeAutospacing="0" w:after="150" w:afterAutospacing="0"/>
        <w:jc w:val="both"/>
        <w:rPr>
          <w:rFonts w:asciiTheme="minorHAnsi" w:eastAsiaTheme="minorHAnsi" w:hAnsiTheme="minorHAnsi" w:cstheme="minorBidi"/>
          <w:color w:val="000000" w:themeColor="text1"/>
          <w:sz w:val="22"/>
          <w:szCs w:val="22"/>
          <w:lang w:eastAsia="en-US"/>
        </w:rPr>
      </w:pPr>
      <w:r w:rsidRPr="00DA4233">
        <w:rPr>
          <w:rFonts w:asciiTheme="minorHAnsi" w:eastAsiaTheme="minorHAnsi" w:hAnsiTheme="minorHAnsi" w:cstheme="minorBidi"/>
          <w:color w:val="000000" w:themeColor="text1"/>
          <w:sz w:val="22"/>
          <w:szCs w:val="22"/>
          <w:lang w:eastAsia="en-US"/>
        </w:rPr>
        <w:t>Ministerstvo průmyslu a obchodu</w:t>
      </w:r>
      <w:r w:rsidR="00310F2C" w:rsidRPr="00310F2C">
        <w:rPr>
          <w:rFonts w:ascii="Arial" w:hAnsi="Arial" w:cs="Arial"/>
          <w:color w:val="000000" w:themeColor="text1"/>
        </w:rPr>
        <w:t xml:space="preserve"> </w:t>
      </w:r>
      <w:r w:rsidR="00310F2C" w:rsidRPr="007C0223">
        <w:rPr>
          <w:rFonts w:asciiTheme="minorHAnsi" w:eastAsiaTheme="minorHAnsi" w:hAnsiTheme="minorHAnsi" w:cstheme="minorBidi"/>
          <w:color w:val="000000" w:themeColor="text1"/>
          <w:sz w:val="22"/>
          <w:szCs w:val="22"/>
          <w:lang w:eastAsia="en-US"/>
        </w:rPr>
        <w:t>s</w:t>
      </w:r>
      <w:r w:rsidR="00310F2C" w:rsidRPr="00310F2C">
        <w:rPr>
          <w:rFonts w:asciiTheme="minorHAnsi" w:eastAsiaTheme="minorHAnsi" w:hAnsiTheme="minorHAnsi" w:cstheme="minorBidi"/>
          <w:color w:val="000000" w:themeColor="text1"/>
          <w:sz w:val="22"/>
          <w:szCs w:val="22"/>
          <w:lang w:eastAsia="en-US"/>
        </w:rPr>
        <w:t>e sídlem Na Františku 1039/32, 110 15 Praha, Staré město, IČ: 47609109 (dále jen „Správce“)</w:t>
      </w:r>
      <w:r w:rsidRPr="00DA4233">
        <w:rPr>
          <w:rFonts w:asciiTheme="minorHAnsi" w:eastAsiaTheme="minorHAnsi" w:hAnsiTheme="minorHAnsi" w:cstheme="minorBidi"/>
          <w:color w:val="000000" w:themeColor="text1"/>
          <w:sz w:val="22"/>
          <w:szCs w:val="22"/>
          <w:lang w:eastAsia="en-US"/>
        </w:rPr>
        <w:t xml:space="preserve">, jakožto správce osobních údajů, si tímto dovoluje informovat subjekty údajů, se kterými přichází do styku o způsobu a rozsahu zpracování osobních údajů subjektů údajů </w:t>
      </w:r>
      <w:r w:rsidR="006677C7">
        <w:rPr>
          <w:rFonts w:asciiTheme="minorHAnsi" w:eastAsiaTheme="minorHAnsi" w:hAnsiTheme="minorHAnsi" w:cstheme="minorBidi"/>
          <w:color w:val="000000" w:themeColor="text1"/>
          <w:sz w:val="22"/>
          <w:szCs w:val="22"/>
          <w:lang w:eastAsia="en-US"/>
        </w:rPr>
        <w:t>v</w:t>
      </w:r>
      <w:r w:rsidR="00B61455">
        <w:rPr>
          <w:rFonts w:asciiTheme="minorHAnsi" w:eastAsiaTheme="minorHAnsi" w:hAnsiTheme="minorHAnsi" w:cstheme="minorBidi"/>
          <w:color w:val="000000" w:themeColor="text1"/>
          <w:sz w:val="22"/>
          <w:szCs w:val="22"/>
          <w:lang w:eastAsia="en-US"/>
        </w:rPr>
        <w:t> </w:t>
      </w:r>
      <w:r w:rsidR="006677C7">
        <w:rPr>
          <w:rFonts w:asciiTheme="minorHAnsi" w:eastAsiaTheme="minorHAnsi" w:hAnsiTheme="minorHAnsi" w:cstheme="minorBidi"/>
          <w:color w:val="000000" w:themeColor="text1"/>
          <w:sz w:val="22"/>
          <w:szCs w:val="22"/>
          <w:lang w:eastAsia="en-US"/>
        </w:rPr>
        <w:t>rámc</w:t>
      </w:r>
      <w:r w:rsidR="00B61455">
        <w:rPr>
          <w:rFonts w:asciiTheme="minorHAnsi" w:eastAsiaTheme="minorHAnsi" w:hAnsiTheme="minorHAnsi" w:cstheme="minorBidi"/>
          <w:color w:val="000000" w:themeColor="text1"/>
          <w:sz w:val="22"/>
          <w:szCs w:val="22"/>
          <w:lang w:eastAsia="en-US"/>
        </w:rPr>
        <w:t xml:space="preserve">i </w:t>
      </w:r>
      <w:r w:rsidR="0045327F" w:rsidRPr="0045327F">
        <w:rPr>
          <w:rFonts w:asciiTheme="minorHAnsi" w:eastAsiaTheme="minorHAnsi" w:hAnsiTheme="minorHAnsi" w:cstheme="minorBidi"/>
          <w:color w:val="000000" w:themeColor="text1"/>
          <w:sz w:val="22"/>
          <w:szCs w:val="22"/>
          <w:lang w:eastAsia="en-US"/>
        </w:rPr>
        <w:t>členství v Business klubu Ukrajina, který je platformou pro sjednocování zástupců českého byznysu v rámci Programu</w:t>
      </w:r>
      <w:r w:rsidR="0045327F" w:rsidRPr="0045327F" w:rsidDel="0045327F">
        <w:rPr>
          <w:rFonts w:asciiTheme="minorHAnsi" w:eastAsiaTheme="minorHAnsi" w:hAnsiTheme="minorHAnsi" w:cstheme="minorBidi"/>
          <w:color w:val="000000" w:themeColor="text1"/>
          <w:sz w:val="22"/>
          <w:szCs w:val="22"/>
          <w:lang w:eastAsia="en-US"/>
        </w:rPr>
        <w:t xml:space="preserve"> </w:t>
      </w:r>
      <w:r w:rsidR="007C0223" w:rsidRPr="007C0223">
        <w:rPr>
          <w:rFonts w:asciiTheme="minorHAnsi" w:eastAsiaTheme="minorHAnsi" w:hAnsiTheme="minorHAnsi" w:cstheme="minorBidi"/>
          <w:color w:val="000000" w:themeColor="text1"/>
          <w:sz w:val="22"/>
          <w:szCs w:val="22"/>
          <w:lang w:eastAsia="en-US"/>
        </w:rPr>
        <w:t>humanitární, stabilizační, rekonstrukční a hospodářské asisten</w:t>
      </w:r>
      <w:r w:rsidR="007C0223">
        <w:rPr>
          <w:rFonts w:asciiTheme="minorHAnsi" w:eastAsiaTheme="minorHAnsi" w:hAnsiTheme="minorHAnsi" w:cstheme="minorBidi"/>
          <w:color w:val="000000" w:themeColor="text1"/>
          <w:sz w:val="22"/>
          <w:szCs w:val="22"/>
          <w:lang w:eastAsia="en-US"/>
        </w:rPr>
        <w:t xml:space="preserve">ce Ukrajině v letech 2023-2025. </w:t>
      </w:r>
    </w:p>
    <w:p w14:paraId="63FF626E" w14:textId="77777777" w:rsidR="00392C3B" w:rsidRDefault="00DA4233" w:rsidP="00392C3B">
      <w:pPr>
        <w:spacing w:after="0" w:line="240" w:lineRule="auto"/>
        <w:jc w:val="both"/>
      </w:pPr>
      <w:r w:rsidRPr="00DA4233">
        <w:t>Zpracování osobních údajů probíhá v souladu s Nařízením Evropského parlamentu a Rady EU 2016/679 ze dne 27. dubna 2016 o ochraně fyzických osob v souvislosti se zpracováním osobních údajů a o volném pohybu těchto údajů a o zrušení směrnice 95/46/ES (obecné nařízení o ochraně osobních údajů; dále jen „GDPR“) a dále v souladu s relevantními vnitrostátními právními předpisy v oblasti ochrany osobních údajů. Jako správce osobních údajů na základě povinnosti dané zvláštními zákony při zpracován</w:t>
      </w:r>
      <w:r w:rsidR="006677C7">
        <w:t>í osobních údajů</w:t>
      </w:r>
      <w:r w:rsidRPr="00DA4233">
        <w:t xml:space="preserve"> dbá</w:t>
      </w:r>
      <w:r w:rsidR="006677C7">
        <w:t>me</w:t>
      </w:r>
      <w:r w:rsidRPr="00DA4233">
        <w:t xml:space="preserve"> práva na ochranu soukromého a osobního života subjektu údajů.</w:t>
      </w:r>
    </w:p>
    <w:p w14:paraId="7C779B55" w14:textId="77777777" w:rsidR="00392C3B" w:rsidRDefault="00392C3B" w:rsidP="00392C3B">
      <w:pPr>
        <w:spacing w:after="0" w:line="240" w:lineRule="auto"/>
        <w:jc w:val="both"/>
      </w:pPr>
    </w:p>
    <w:p w14:paraId="6ED87584" w14:textId="0121371A" w:rsidR="00392C3B" w:rsidRDefault="00392C3B" w:rsidP="00392C3B">
      <w:pPr>
        <w:spacing w:after="0" w:line="240" w:lineRule="auto"/>
        <w:jc w:val="both"/>
      </w:pPr>
    </w:p>
    <w:p w14:paraId="724B9485" w14:textId="77777777" w:rsidR="00392C3B" w:rsidRDefault="00392C3B" w:rsidP="00392C3B">
      <w:pPr>
        <w:spacing w:after="0" w:line="240" w:lineRule="auto"/>
        <w:jc w:val="both"/>
      </w:pPr>
    </w:p>
    <w:p w14:paraId="7104C549" w14:textId="3F5BFF31" w:rsidR="00F45E6D" w:rsidRDefault="00F45E6D" w:rsidP="00A02F88">
      <w:pPr>
        <w:pStyle w:val="Odstavecseseznamem"/>
        <w:numPr>
          <w:ilvl w:val="0"/>
          <w:numId w:val="37"/>
        </w:numPr>
        <w:jc w:val="both"/>
        <w:rPr>
          <w:b/>
        </w:rPr>
      </w:pPr>
      <w:r w:rsidRPr="006D228A">
        <w:rPr>
          <w:b/>
        </w:rPr>
        <w:t xml:space="preserve">Proč </w:t>
      </w:r>
      <w:r w:rsidR="00023386">
        <w:rPr>
          <w:b/>
        </w:rPr>
        <w:t xml:space="preserve">a jak </w:t>
      </w:r>
      <w:r w:rsidRPr="006D228A">
        <w:rPr>
          <w:b/>
        </w:rPr>
        <w:t>zpracováváme Vaše osobní údaje?</w:t>
      </w:r>
    </w:p>
    <w:p w14:paraId="7369F2D7" w14:textId="6D67CB2C" w:rsidR="00D73B7C" w:rsidRPr="00DC1F5F" w:rsidRDefault="002F580A" w:rsidP="00DC1F5F">
      <w:pPr>
        <w:pStyle w:val="Odstavecseseznamem"/>
        <w:ind w:left="567"/>
        <w:jc w:val="both"/>
        <w:rPr>
          <w:b/>
        </w:rPr>
      </w:pPr>
      <w:bookmarkStart w:id="0" w:name="_GoBack"/>
      <w:r w:rsidRPr="002F580A">
        <w:rPr>
          <w:rFonts w:cstheme="minorHAnsi"/>
        </w:rPr>
        <w:t xml:space="preserve">Program humanitární, stabilizační, rekonstrukční a hospodářské asistence Ukrajině v letech 2023-2025, </w:t>
      </w:r>
      <w:r>
        <w:rPr>
          <w:rFonts w:cstheme="minorHAnsi"/>
        </w:rPr>
        <w:t>je vytvořen za účelem podpory</w:t>
      </w:r>
      <w:r w:rsidRPr="002F580A">
        <w:rPr>
          <w:rFonts w:cstheme="minorHAnsi"/>
        </w:rPr>
        <w:t xml:space="preserve"> bilaterálních obchodních vztahů Česká republika - Ukrajina.</w:t>
      </w:r>
      <w:r>
        <w:rPr>
          <w:rFonts w:cstheme="minorHAnsi"/>
        </w:rPr>
        <w:t xml:space="preserve"> Osobní údaje zpracovávané v rámci </w:t>
      </w:r>
      <w:r w:rsidR="0045327F">
        <w:rPr>
          <w:rFonts w:cstheme="minorHAnsi"/>
        </w:rPr>
        <w:t>členství v Business klubu Ukrajina</w:t>
      </w:r>
      <w:r>
        <w:rPr>
          <w:rFonts w:cstheme="minorHAnsi"/>
        </w:rPr>
        <w:t xml:space="preserve"> se zpracovávají </w:t>
      </w:r>
      <w:r w:rsidRPr="002F580A">
        <w:rPr>
          <w:rFonts w:cstheme="minorHAnsi"/>
          <w:b/>
        </w:rPr>
        <w:t>za účel</w:t>
      </w:r>
      <w:r w:rsidR="00D73B7C">
        <w:rPr>
          <w:rFonts w:cstheme="minorHAnsi"/>
          <w:b/>
        </w:rPr>
        <w:t>em</w:t>
      </w:r>
      <w:r w:rsidRPr="002F580A">
        <w:rPr>
          <w:rFonts w:cstheme="minorHAnsi"/>
          <w:b/>
        </w:rPr>
        <w:t xml:space="preserve"> organizace seminářů a setkávání smíšených pracovních skupin</w:t>
      </w:r>
      <w:r>
        <w:rPr>
          <w:rFonts w:cstheme="minorHAnsi"/>
        </w:rPr>
        <w:t xml:space="preserve">, </w:t>
      </w:r>
      <w:r w:rsidRPr="002F580A">
        <w:rPr>
          <w:rFonts w:cstheme="minorHAnsi"/>
          <w:b/>
        </w:rPr>
        <w:t xml:space="preserve">vedení </w:t>
      </w:r>
      <w:r w:rsidR="009A3DBA">
        <w:rPr>
          <w:rFonts w:cstheme="minorHAnsi"/>
          <w:b/>
        </w:rPr>
        <w:t xml:space="preserve">přihlášek a </w:t>
      </w:r>
      <w:r w:rsidRPr="002F580A">
        <w:rPr>
          <w:rFonts w:cstheme="minorHAnsi"/>
          <w:b/>
        </w:rPr>
        <w:t>evidence zájemců z řad českých firem</w:t>
      </w:r>
      <w:r>
        <w:rPr>
          <w:rFonts w:cstheme="minorHAnsi"/>
        </w:rPr>
        <w:t xml:space="preserve"> o participaci na rekonstrukčních projektech na Ukrajině v návaznosti na poválečnou obnovu</w:t>
      </w:r>
      <w:r w:rsidR="00D73B7C">
        <w:rPr>
          <w:rFonts w:cstheme="minorHAnsi"/>
        </w:rPr>
        <w:t>.</w:t>
      </w:r>
      <w:r>
        <w:rPr>
          <w:rFonts w:cstheme="minorHAnsi"/>
        </w:rPr>
        <w:t xml:space="preserve"> Cílem je navázat oboustranné obchodně politické vztahy a vazby a v rámci Exportní strategie ČR podporovat obchodní vztahy mezi ČR a Ukrajinou. </w:t>
      </w:r>
    </w:p>
    <w:bookmarkEnd w:id="0"/>
    <w:p w14:paraId="4759CA87" w14:textId="56FB0DDF" w:rsidR="00023386" w:rsidRDefault="00DC1F5F" w:rsidP="00023386">
      <w:pPr>
        <w:pStyle w:val="Odstavecseseznamem"/>
        <w:jc w:val="both"/>
        <w:rPr>
          <w:b/>
        </w:rPr>
      </w:pPr>
      <w:r>
        <w:rPr>
          <w:rFonts w:cstheme="minorHAnsi"/>
        </w:rPr>
        <w:t>O</w:t>
      </w:r>
      <w:r w:rsidR="00023386">
        <w:rPr>
          <w:rFonts w:cstheme="minorHAnsi"/>
        </w:rPr>
        <w:t>sobní údaje nebudou využity k automatizovanému rozhodování, tedy ani k profilování.</w:t>
      </w:r>
    </w:p>
    <w:p w14:paraId="397FF7DC" w14:textId="4F181E6D" w:rsidR="00F45E6D" w:rsidRDefault="00F45E6D" w:rsidP="00A02F88">
      <w:pPr>
        <w:pStyle w:val="Odstavecseseznamem"/>
        <w:numPr>
          <w:ilvl w:val="0"/>
          <w:numId w:val="37"/>
        </w:numPr>
        <w:jc w:val="both"/>
        <w:rPr>
          <w:b/>
        </w:rPr>
      </w:pPr>
      <w:r w:rsidRPr="001A5E92">
        <w:rPr>
          <w:b/>
        </w:rPr>
        <w:t xml:space="preserve">Z jakého právního důvodu (důvodů) zpracováváme </w:t>
      </w:r>
      <w:r w:rsidR="008C3ED6" w:rsidRPr="001A5E92">
        <w:rPr>
          <w:b/>
        </w:rPr>
        <w:t>vaše osobní údaje?</w:t>
      </w:r>
    </w:p>
    <w:p w14:paraId="3CD1132F" w14:textId="2B9BF476" w:rsidR="00D73B7C" w:rsidRPr="00B61455" w:rsidRDefault="002F580A" w:rsidP="00D73B7C">
      <w:pPr>
        <w:pStyle w:val="Odstavecseseznamem"/>
        <w:jc w:val="both"/>
      </w:pPr>
      <w:r>
        <w:t xml:space="preserve">Zpracování probíhá na základě plnění úkolu ve veřejném zájmu </w:t>
      </w:r>
      <w:r w:rsidR="00244DB9">
        <w:t xml:space="preserve">na základě </w:t>
      </w:r>
      <w:r w:rsidR="00244DB9" w:rsidRPr="00244DB9">
        <w:t>zákona č. 2/1969 Sb., ko</w:t>
      </w:r>
      <w:r w:rsidR="00244DB9">
        <w:t xml:space="preserve">mpetenční zákon, konkrétně pak </w:t>
      </w:r>
      <w:r w:rsidR="00244DB9" w:rsidRPr="00244DB9">
        <w:t>Program humanitární, stabilizační, rekonstrukční a hospodářské asistence Ukrajině v letech 2023-2025 schvále</w:t>
      </w:r>
      <w:r w:rsidR="00244DB9">
        <w:t>n</w:t>
      </w:r>
      <w:r w:rsidR="00244DB9" w:rsidRPr="00244DB9">
        <w:t>ý usnesením vlády ČR ze dne 12. října 2022 č. 855. Společně s plněním Exportní strategie České republiky pro období 2012-2020 č.</w:t>
      </w:r>
      <w:r w:rsidR="00DC1F5F">
        <w:t xml:space="preserve"> </w:t>
      </w:r>
      <w:r w:rsidR="00244DB9" w:rsidRPr="00244DB9">
        <w:t>j. 189/12.</w:t>
      </w:r>
    </w:p>
    <w:p w14:paraId="2EC010FD" w14:textId="50884386" w:rsidR="008C3ED6" w:rsidRDefault="00F863B6">
      <w:pPr>
        <w:pStyle w:val="Odstavecseseznamem"/>
        <w:numPr>
          <w:ilvl w:val="0"/>
          <w:numId w:val="37"/>
        </w:numPr>
        <w:jc w:val="both"/>
        <w:rPr>
          <w:b/>
        </w:rPr>
      </w:pPr>
      <w:r>
        <w:rPr>
          <w:b/>
        </w:rPr>
        <w:t xml:space="preserve">Které osobní údaje </w:t>
      </w:r>
      <w:r w:rsidR="008C3ED6" w:rsidRPr="004535EC">
        <w:rPr>
          <w:b/>
        </w:rPr>
        <w:t>shromažďujeme a dále zpracováváme?</w:t>
      </w:r>
    </w:p>
    <w:p w14:paraId="087E7B8F" w14:textId="6602F4FC" w:rsidR="00B61455" w:rsidRPr="00311DF0" w:rsidRDefault="00E37803" w:rsidP="00B61455">
      <w:pPr>
        <w:pStyle w:val="Odstavecseseznamem"/>
        <w:jc w:val="both"/>
      </w:pPr>
      <w:r>
        <w:t>Zpracováváme údaje primárně o podnikatelích, jednatelích a zástupcích firem. Konkrétně se jedná o tyto osobní údaje: j</w:t>
      </w:r>
      <w:r w:rsidR="00B61455" w:rsidRPr="00311DF0">
        <w:t xml:space="preserve">méno, příjmení, telefonní číslo a emailovou adresu na kontaktní </w:t>
      </w:r>
      <w:r w:rsidR="00311DF0" w:rsidRPr="00311DF0">
        <w:t xml:space="preserve">osobu reprezentující firmu se zájmem o členství v Business klubu Ukrajina. </w:t>
      </w:r>
      <w:r w:rsidR="00311DF0">
        <w:t>Společně s údaji o přihlášené společnosti (webové stránky, název společnosti, IČO a popis oblasti činnosti)</w:t>
      </w:r>
      <w:r w:rsidR="00D73B7C">
        <w:t>.</w:t>
      </w:r>
    </w:p>
    <w:p w14:paraId="59A34A77" w14:textId="613E6B46" w:rsidR="00B61455" w:rsidRDefault="008C3ED6" w:rsidP="00B61455">
      <w:pPr>
        <w:pStyle w:val="Odstavecseseznamem"/>
        <w:numPr>
          <w:ilvl w:val="0"/>
          <w:numId w:val="37"/>
        </w:numPr>
        <w:jc w:val="both"/>
        <w:rPr>
          <w:b/>
        </w:rPr>
      </w:pPr>
      <w:r w:rsidRPr="006D228A">
        <w:rPr>
          <w:b/>
        </w:rPr>
        <w:t xml:space="preserve">Jak dlouho uchováváme vaše </w:t>
      </w:r>
      <w:r w:rsidR="00F863B6">
        <w:rPr>
          <w:b/>
        </w:rPr>
        <w:t>osobní údaje</w:t>
      </w:r>
      <w:r w:rsidRPr="006D228A">
        <w:rPr>
          <w:b/>
        </w:rPr>
        <w:t>?</w:t>
      </w:r>
    </w:p>
    <w:p w14:paraId="32A63D50" w14:textId="7B379270" w:rsidR="00B61455" w:rsidRPr="00B61455" w:rsidRDefault="00B61455" w:rsidP="00B61455">
      <w:pPr>
        <w:pStyle w:val="Odstavecseseznamem"/>
        <w:jc w:val="both"/>
      </w:pPr>
      <w:r w:rsidRPr="00B61455">
        <w:t>Po dobu trvání existence platformy Business klubu Ukrajina v návaznosti na existenci Program</w:t>
      </w:r>
      <w:r w:rsidR="00AD54EF">
        <w:t>u</w:t>
      </w:r>
      <w:r w:rsidRPr="00B61455">
        <w:t xml:space="preserve"> humanitární, stabilizační, rekonstrukční a hospodářské asistence Ukrajině v letech 2023-2025</w:t>
      </w:r>
      <w:r w:rsidR="003917C5">
        <w:t xml:space="preserve"> (3 roky)</w:t>
      </w:r>
      <w:r w:rsidR="00AD54EF">
        <w:t xml:space="preserve"> s možný časovým přesahem dle relevance tohoto programu.</w:t>
      </w:r>
    </w:p>
    <w:p w14:paraId="467C9E63" w14:textId="6AC6DF6A" w:rsidR="008C3ED6" w:rsidRDefault="008C3ED6" w:rsidP="00A02F88">
      <w:pPr>
        <w:pStyle w:val="Odstavecseseznamem"/>
        <w:numPr>
          <w:ilvl w:val="0"/>
          <w:numId w:val="37"/>
        </w:numPr>
        <w:jc w:val="both"/>
        <w:rPr>
          <w:b/>
        </w:rPr>
      </w:pPr>
      <w:r w:rsidRPr="006D228A">
        <w:rPr>
          <w:b/>
        </w:rPr>
        <w:lastRenderedPageBreak/>
        <w:t>Jak chráníme</w:t>
      </w:r>
      <w:r w:rsidR="00F863B6">
        <w:rPr>
          <w:b/>
        </w:rPr>
        <w:t xml:space="preserve"> a zabezpečujeme</w:t>
      </w:r>
      <w:r w:rsidRPr="006D228A">
        <w:rPr>
          <w:b/>
        </w:rPr>
        <w:t xml:space="preserve"> vaše </w:t>
      </w:r>
      <w:r w:rsidR="00F863B6">
        <w:rPr>
          <w:b/>
        </w:rPr>
        <w:t>osobní údaje</w:t>
      </w:r>
      <w:r w:rsidRPr="006D228A">
        <w:rPr>
          <w:b/>
        </w:rPr>
        <w:t>?</w:t>
      </w:r>
    </w:p>
    <w:p w14:paraId="6A75D42D" w14:textId="566E7554" w:rsidR="00AD54EF" w:rsidRPr="00AD54EF" w:rsidRDefault="003917C5" w:rsidP="00AD54EF">
      <w:pPr>
        <w:pStyle w:val="Odstavecseseznamem"/>
        <w:jc w:val="both"/>
      </w:pPr>
      <w:r>
        <w:t>Osobní ú</w:t>
      </w:r>
      <w:r w:rsidR="00AD54EF" w:rsidRPr="00AD54EF">
        <w:t xml:space="preserve">daje jsou uloženy </w:t>
      </w:r>
      <w:r>
        <w:t>v</w:t>
      </w:r>
      <w:r w:rsidR="000E75AE">
        <w:t xml:space="preserve"> zabezpečeném </w:t>
      </w:r>
      <w:r>
        <w:t>souboru</w:t>
      </w:r>
      <w:r w:rsidR="00AD54EF" w:rsidRPr="00AD54EF">
        <w:t xml:space="preserve"> v zabezpečené síti MPO</w:t>
      </w:r>
      <w:r>
        <w:t>, podléhající pravidlům kybernetické bezpečnosti</w:t>
      </w:r>
      <w:r w:rsidR="00D73B7C">
        <w:t>.</w:t>
      </w:r>
    </w:p>
    <w:p w14:paraId="4C86DC6D" w14:textId="7C59DAB9" w:rsidR="008C3ED6" w:rsidRDefault="008C3ED6" w:rsidP="00A02F88">
      <w:pPr>
        <w:pStyle w:val="Odstavecseseznamem"/>
        <w:numPr>
          <w:ilvl w:val="0"/>
          <w:numId w:val="37"/>
        </w:numPr>
        <w:jc w:val="both"/>
        <w:rPr>
          <w:b/>
        </w:rPr>
      </w:pPr>
      <w:r w:rsidRPr="006D228A">
        <w:rPr>
          <w:b/>
        </w:rPr>
        <w:t>Kdo má přístup k vašim osobním údajům a komu jsou</w:t>
      </w:r>
      <w:r w:rsidR="00F863B6">
        <w:rPr>
          <w:b/>
        </w:rPr>
        <w:t xml:space="preserve"> dále</w:t>
      </w:r>
      <w:r w:rsidRPr="006D228A">
        <w:rPr>
          <w:b/>
        </w:rPr>
        <w:t xml:space="preserve"> poskytovány?</w:t>
      </w:r>
    </w:p>
    <w:p w14:paraId="1E28E651" w14:textId="6A171F37" w:rsidR="00AD54EF" w:rsidRPr="00AD54EF" w:rsidRDefault="00AD54EF" w:rsidP="00AD54EF">
      <w:pPr>
        <w:pStyle w:val="Odstavecseseznamem"/>
        <w:jc w:val="both"/>
      </w:pPr>
      <w:r w:rsidRPr="00AD54EF">
        <w:t xml:space="preserve">Údaje jsou přístupné pouze </w:t>
      </w:r>
      <w:r w:rsidR="003917C5">
        <w:t xml:space="preserve">určeným </w:t>
      </w:r>
      <w:r w:rsidRPr="00AD54EF">
        <w:t>pověřeným osobám (tj. organizačnímu týmu BKUA)</w:t>
      </w:r>
      <w:r w:rsidR="000F3E66">
        <w:t>. Údaje mohou být dále poskytnuty, Ministerstv</w:t>
      </w:r>
      <w:r w:rsidR="003917C5">
        <w:t>u</w:t>
      </w:r>
      <w:r w:rsidR="000F3E66">
        <w:t xml:space="preserve"> zahraničních věcí ČR, a to za účelem </w:t>
      </w:r>
      <w:r w:rsidR="000F3E66" w:rsidRPr="000F3E66">
        <w:t>zapojení</w:t>
      </w:r>
      <w:r w:rsidR="000F3E66">
        <w:t xml:space="preserve"> společnosti</w:t>
      </w:r>
      <w:r w:rsidR="000F3E66" w:rsidRPr="000F3E66">
        <w:t xml:space="preserve"> do programů proexportní podpory</w:t>
      </w:r>
      <w:r w:rsidR="000F3E66">
        <w:t>.</w:t>
      </w:r>
    </w:p>
    <w:p w14:paraId="6CC32DCB" w14:textId="56CF0671" w:rsidR="008C3ED6" w:rsidRDefault="008C3ED6" w:rsidP="00A02F88">
      <w:pPr>
        <w:pStyle w:val="Odstavecseseznamem"/>
        <w:numPr>
          <w:ilvl w:val="0"/>
          <w:numId w:val="37"/>
        </w:numPr>
        <w:jc w:val="both"/>
        <w:rPr>
          <w:b/>
        </w:rPr>
      </w:pPr>
      <w:r w:rsidRPr="006D228A">
        <w:rPr>
          <w:b/>
        </w:rPr>
        <w:t>Jaká jsou Vaše práva a jak je můžete uplatnit?</w:t>
      </w:r>
    </w:p>
    <w:p w14:paraId="5F370C05" w14:textId="26271F19" w:rsidR="001F27BE" w:rsidRDefault="001F27BE" w:rsidP="00A02F88">
      <w:pPr>
        <w:pStyle w:val="Odstavecseseznamem"/>
        <w:jc w:val="both"/>
      </w:pPr>
      <w:r w:rsidRPr="00EB006F">
        <w:t xml:space="preserve">Vaše práva můžete uplatnit prostřednictvím formuláře a postupu uvedeného na </w:t>
      </w:r>
      <w:hyperlink r:id="rId8" w:history="1">
        <w:r w:rsidR="00EB006F" w:rsidRPr="002966D5">
          <w:rPr>
            <w:rStyle w:val="Hypertextovodkaz"/>
          </w:rPr>
          <w:t>https://www.mpo.cz/cz/rozcestnik/ministerstvo/ochrana-osobnich-udaju/prohlaseni-o-zpracovani-osobnich-udaju-na-ministerstvu-prumyslu-a-obchodu--237325/</w:t>
        </w:r>
      </w:hyperlink>
      <w:r w:rsidR="00EB006F">
        <w:t>.</w:t>
      </w:r>
    </w:p>
    <w:p w14:paraId="5A067095" w14:textId="141567B6" w:rsidR="0095627C" w:rsidRDefault="0095627C" w:rsidP="00A02F88">
      <w:pPr>
        <w:pStyle w:val="Odstavecseseznamem"/>
        <w:jc w:val="both"/>
      </w:pPr>
      <w:r>
        <w:t xml:space="preserve">V případě neposkytnutí osobních údajů dojde </w:t>
      </w:r>
      <w:r w:rsidRPr="000E75AE">
        <w:t>k</w:t>
      </w:r>
      <w:r w:rsidR="000F3E66" w:rsidRPr="000E75AE">
        <w:t> nepřijetí přihlášky o členství v Business klubu Ukrajina</w:t>
      </w:r>
      <w:r w:rsidR="000E75AE">
        <w:t>, firma nebude zařazena do programu Business klubu Ukrajina</w:t>
      </w:r>
      <w:r w:rsidRPr="000E75AE">
        <w:t>.</w:t>
      </w:r>
    </w:p>
    <w:p w14:paraId="16C0A9AD" w14:textId="77777777" w:rsidR="008C3ED6" w:rsidRDefault="008C3ED6" w:rsidP="00A02F88">
      <w:pPr>
        <w:pStyle w:val="Odstavecseseznamem"/>
        <w:numPr>
          <w:ilvl w:val="0"/>
          <w:numId w:val="37"/>
        </w:numPr>
        <w:jc w:val="both"/>
        <w:rPr>
          <w:b/>
        </w:rPr>
      </w:pPr>
      <w:r w:rsidRPr="006D228A">
        <w:rPr>
          <w:b/>
        </w:rPr>
        <w:t>Kontaktní informace</w:t>
      </w:r>
    </w:p>
    <w:p w14:paraId="783A1F18" w14:textId="78AB4A1D" w:rsidR="006677C7" w:rsidRDefault="00135687" w:rsidP="00A02F88">
      <w:pPr>
        <w:pStyle w:val="Odstavecseseznamem"/>
        <w:jc w:val="both"/>
      </w:pPr>
      <w:r>
        <w:t xml:space="preserve">Na správce je možné se obrátit na adrese </w:t>
      </w:r>
      <w:r w:rsidR="006677C7" w:rsidRPr="00DA4233">
        <w:t>Na Františku 1039/32, 110 15 Praha, Staré město, IČ</w:t>
      </w:r>
      <w:r w:rsidR="006677C7">
        <w:t>: 47609109</w:t>
      </w:r>
      <w:r>
        <w:t>, nebo využít moderních komunikačních nástrojů: email: posta@mpo.cz, nebo datovou schránkou: ID</w:t>
      </w:r>
      <w:r w:rsidRPr="00135687">
        <w:t xml:space="preserve"> bxtaaw4</w:t>
      </w:r>
    </w:p>
    <w:p w14:paraId="1D02FC20" w14:textId="77777777" w:rsidR="00EB006F" w:rsidRPr="00EB006F" w:rsidRDefault="00EB006F" w:rsidP="00A02F88">
      <w:pPr>
        <w:spacing w:after="150" w:line="240" w:lineRule="auto"/>
        <w:ind w:firstLine="708"/>
        <w:jc w:val="both"/>
        <w:rPr>
          <w:b/>
        </w:rPr>
      </w:pPr>
      <w:r w:rsidRPr="00135687">
        <w:rPr>
          <w:b/>
        </w:rPr>
        <w:t>Dozorový orgán</w:t>
      </w:r>
    </w:p>
    <w:p w14:paraId="168F22C8" w14:textId="34FF9B2A" w:rsidR="00EB006F" w:rsidRPr="00EB006F" w:rsidRDefault="00135687" w:rsidP="00A02F88">
      <w:pPr>
        <w:spacing w:after="150" w:line="240" w:lineRule="auto"/>
        <w:ind w:firstLine="708"/>
        <w:jc w:val="both"/>
      </w:pPr>
      <w:r>
        <w:t xml:space="preserve">Máte </w:t>
      </w:r>
      <w:r w:rsidR="00EB006F" w:rsidRPr="00EB006F">
        <w:t>právo kdykoliv se obrátit se sv</w:t>
      </w:r>
      <w:r w:rsidR="00310F2C">
        <w:t>ou stížností</w:t>
      </w:r>
      <w:r w:rsidR="00EB006F" w:rsidRPr="00EB006F">
        <w:t xml:space="preserve"> na dozorový orgán, kterým je:</w:t>
      </w:r>
    </w:p>
    <w:p w14:paraId="0C360D41" w14:textId="77777777" w:rsidR="00EB006F" w:rsidRPr="00EB006F" w:rsidRDefault="00EB006F" w:rsidP="00A02F88">
      <w:pPr>
        <w:spacing w:after="150" w:line="240" w:lineRule="auto"/>
        <w:ind w:firstLine="708"/>
        <w:jc w:val="both"/>
      </w:pPr>
      <w:r w:rsidRPr="00135687">
        <w:t>Úřad pro ochranu osobních údajů</w:t>
      </w:r>
    </w:p>
    <w:p w14:paraId="10A72BBE" w14:textId="77777777" w:rsidR="00EB006F" w:rsidRPr="00EB006F" w:rsidRDefault="00EB006F" w:rsidP="00A02F88">
      <w:pPr>
        <w:spacing w:after="150" w:line="240" w:lineRule="auto"/>
        <w:ind w:firstLine="708"/>
        <w:jc w:val="both"/>
      </w:pPr>
      <w:r w:rsidRPr="00EB006F">
        <w:t>Sídlo: pplk.. Sochora 727/27, 170 00 Praha 7 – Holešovice</w:t>
      </w:r>
    </w:p>
    <w:p w14:paraId="7845C32E" w14:textId="30219F5E" w:rsidR="00EB006F" w:rsidRPr="00EB006F" w:rsidRDefault="00EB006F" w:rsidP="00A02F88">
      <w:pPr>
        <w:spacing w:after="150" w:line="240" w:lineRule="auto"/>
        <w:ind w:firstLine="708"/>
        <w:jc w:val="both"/>
      </w:pPr>
      <w:r w:rsidRPr="00EB006F">
        <w:t>Tel. č.: +420 234 665</w:t>
      </w:r>
      <w:r w:rsidR="00135687">
        <w:t> </w:t>
      </w:r>
      <w:r w:rsidRPr="00EB006F">
        <w:t>111</w:t>
      </w:r>
    </w:p>
    <w:p w14:paraId="275DAD87" w14:textId="77777777" w:rsidR="00EB006F" w:rsidRPr="00EB006F" w:rsidRDefault="00EB006F" w:rsidP="00A02F88">
      <w:pPr>
        <w:spacing w:after="150" w:line="240" w:lineRule="auto"/>
        <w:ind w:firstLine="708"/>
        <w:jc w:val="both"/>
        <w:rPr>
          <w:b/>
        </w:rPr>
      </w:pPr>
      <w:r w:rsidRPr="00135687">
        <w:rPr>
          <w:b/>
        </w:rPr>
        <w:t>Pověřenec pro ochranu osobních údajů (DPO)</w:t>
      </w:r>
    </w:p>
    <w:p w14:paraId="02F24E78" w14:textId="77777777" w:rsidR="00EB006F" w:rsidRPr="00EB006F" w:rsidRDefault="00EB006F" w:rsidP="00A02F88">
      <w:pPr>
        <w:spacing w:after="150" w:line="240" w:lineRule="auto"/>
        <w:ind w:left="708"/>
        <w:jc w:val="both"/>
      </w:pPr>
      <w:r w:rsidRPr="00EB006F">
        <w:t>Žádost na uplatnění práv Subjektu údajů je možné podat výše uvedeným způsobem nebo můžete přímo kontaktovat pověřence pro ochranu osobních údajů:</w:t>
      </w:r>
    </w:p>
    <w:p w14:paraId="24B8FA22" w14:textId="77777777" w:rsidR="00EB006F" w:rsidRPr="00EB006F" w:rsidRDefault="00EB006F" w:rsidP="00A02F88">
      <w:pPr>
        <w:spacing w:after="150" w:line="240" w:lineRule="auto"/>
        <w:ind w:firstLine="708"/>
        <w:jc w:val="both"/>
      </w:pPr>
      <w:r w:rsidRPr="00135687">
        <w:t>Pověřenec pro ochranu osobních údajů (DPO):</w:t>
      </w:r>
    </w:p>
    <w:p w14:paraId="6760A818" w14:textId="77777777" w:rsidR="00EB006F" w:rsidRPr="00EB006F" w:rsidRDefault="00EB006F" w:rsidP="00A02F88">
      <w:pPr>
        <w:spacing w:after="150" w:line="240" w:lineRule="auto"/>
        <w:ind w:firstLine="708"/>
        <w:jc w:val="both"/>
      </w:pPr>
      <w:r w:rsidRPr="00135687">
        <w:t>Jméno: Mgr. Jarmila Marta Šmardová</w:t>
      </w:r>
    </w:p>
    <w:p w14:paraId="021D84FA" w14:textId="77777777" w:rsidR="00EB006F" w:rsidRPr="00EB006F" w:rsidRDefault="00EB006F" w:rsidP="00A02F88">
      <w:pPr>
        <w:spacing w:after="150" w:line="240" w:lineRule="auto"/>
        <w:ind w:firstLine="708"/>
        <w:jc w:val="both"/>
      </w:pPr>
      <w:r w:rsidRPr="00135687">
        <w:t>E-mail: poverenec@mpo.cz</w:t>
      </w:r>
    </w:p>
    <w:p w14:paraId="41831FA5" w14:textId="22D0BFE6" w:rsidR="00EB006F" w:rsidRPr="00EB006F" w:rsidRDefault="00EB006F" w:rsidP="00A02F88">
      <w:pPr>
        <w:spacing w:after="150" w:line="240" w:lineRule="auto"/>
        <w:ind w:firstLine="708"/>
        <w:jc w:val="both"/>
      </w:pPr>
      <w:r w:rsidRPr="00135687">
        <w:t>Tel.: 224 851 111</w:t>
      </w:r>
    </w:p>
    <w:p w14:paraId="168918B7" w14:textId="77777777" w:rsidR="00EB006F" w:rsidRPr="006D228A" w:rsidRDefault="00EB006F" w:rsidP="00A02F88">
      <w:pPr>
        <w:pStyle w:val="Odstavecseseznamem"/>
        <w:jc w:val="both"/>
        <w:rPr>
          <w:b/>
        </w:rPr>
      </w:pPr>
    </w:p>
    <w:sectPr w:rsidR="00EB006F" w:rsidRPr="006D228A" w:rsidSect="00CC5E40">
      <w:headerReference w:type="default" r:id="rId9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568098C" w14:textId="77777777" w:rsidR="00F45E6D" w:rsidRDefault="00F45E6D" w:rsidP="00677FE0">
      <w:pPr>
        <w:spacing w:after="0" w:line="240" w:lineRule="auto"/>
      </w:pPr>
      <w:r>
        <w:separator/>
      </w:r>
    </w:p>
  </w:endnote>
  <w:endnote w:type="continuationSeparator" w:id="0">
    <w:p w14:paraId="123A82D0" w14:textId="77777777" w:rsidR="00F45E6D" w:rsidRDefault="00F45E6D" w:rsidP="00677F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00C47C2" w14:textId="77777777" w:rsidR="00F45E6D" w:rsidRDefault="00F45E6D" w:rsidP="00677FE0">
      <w:pPr>
        <w:spacing w:after="0" w:line="240" w:lineRule="auto"/>
      </w:pPr>
      <w:r>
        <w:separator/>
      </w:r>
    </w:p>
  </w:footnote>
  <w:footnote w:type="continuationSeparator" w:id="0">
    <w:p w14:paraId="02D54DD9" w14:textId="77777777" w:rsidR="00F45E6D" w:rsidRDefault="00F45E6D" w:rsidP="00677F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2B87628" w14:textId="471F4EF6" w:rsidR="00677FE0" w:rsidRDefault="00BF0AAE">
    <w:pPr>
      <w:pStyle w:val="Zhlav"/>
    </w:pPr>
    <w:r>
      <w:rPr>
        <w:noProof/>
        <w:lang w:eastAsia="cs-CZ"/>
      </w:rPr>
      <w:drawing>
        <wp:inline distT="0" distB="0" distL="0" distR="0" wp14:anchorId="17250E09" wp14:editId="03981A82">
          <wp:extent cx="1314450" cy="628650"/>
          <wp:effectExtent l="0" t="0" r="0" b="0"/>
          <wp:docPr id="2" name="obrázek 1" descr="Popis: Ministerstvo průmyslu a obchodu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ázek 1" descr="Popis: Ministerstvo průmyslu a obchodu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14450" cy="628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0"/>
    <w:multiLevelType w:val="singleLevel"/>
    <w:tmpl w:val="8068BAF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1" w15:restartNumberingAfterBreak="0">
    <w:nsid w:val="FFFFFF81"/>
    <w:multiLevelType w:val="singleLevel"/>
    <w:tmpl w:val="EC04007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2" w15:restartNumberingAfterBreak="0">
    <w:nsid w:val="FFFFFF82"/>
    <w:multiLevelType w:val="singleLevel"/>
    <w:tmpl w:val="644E8BC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3" w15:restartNumberingAfterBreak="0">
    <w:nsid w:val="FFFFFF83"/>
    <w:multiLevelType w:val="singleLevel"/>
    <w:tmpl w:val="EDE8945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4" w15:restartNumberingAfterBreak="0">
    <w:nsid w:val="FFFFFF89"/>
    <w:multiLevelType w:val="singleLevel"/>
    <w:tmpl w:val="7EEA4E5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008C23B5"/>
    <w:multiLevelType w:val="multilevel"/>
    <w:tmpl w:val="E8A48D7C"/>
    <w:numStyleLink w:val="VariantaA-sla"/>
  </w:abstractNum>
  <w:abstractNum w:abstractNumId="6" w15:restartNumberingAfterBreak="0">
    <w:nsid w:val="02E83A8B"/>
    <w:multiLevelType w:val="multilevel"/>
    <w:tmpl w:val="E8BAE50A"/>
    <w:numStyleLink w:val="VariantaA-odrky"/>
  </w:abstractNum>
  <w:abstractNum w:abstractNumId="7" w15:restartNumberingAfterBreak="0">
    <w:nsid w:val="0402680D"/>
    <w:multiLevelType w:val="multilevel"/>
    <w:tmpl w:val="E8BAE50A"/>
    <w:numStyleLink w:val="VariantaA-odrky"/>
  </w:abstractNum>
  <w:abstractNum w:abstractNumId="8" w15:restartNumberingAfterBreak="0">
    <w:nsid w:val="040D1B93"/>
    <w:multiLevelType w:val="multilevel"/>
    <w:tmpl w:val="E8A48D7C"/>
    <w:styleLink w:val="VariantaA-sla"/>
    <w:lvl w:ilvl="0">
      <w:start w:val="1"/>
      <w:numFmt w:val="decimal"/>
      <w:pStyle w:val="slovanseznam"/>
      <w:lvlText w:val="%1."/>
      <w:lvlJc w:val="left"/>
      <w:pPr>
        <w:ind w:left="357" w:hanging="357"/>
      </w:pPr>
      <w:rPr>
        <w:rFonts w:hint="default"/>
      </w:rPr>
    </w:lvl>
    <w:lvl w:ilvl="1">
      <w:start w:val="1"/>
      <w:numFmt w:val="decimal"/>
      <w:pStyle w:val="slovanseznam2"/>
      <w:lvlText w:val="%1.%2."/>
      <w:lvlJc w:val="left"/>
      <w:pPr>
        <w:ind w:left="851" w:hanging="494"/>
      </w:pPr>
      <w:rPr>
        <w:rFonts w:hint="default"/>
      </w:rPr>
    </w:lvl>
    <w:lvl w:ilvl="2">
      <w:start w:val="1"/>
      <w:numFmt w:val="decimal"/>
      <w:pStyle w:val="slovanseznam3"/>
      <w:lvlText w:val="%1.%2.%3."/>
      <w:lvlJc w:val="left"/>
      <w:pPr>
        <w:ind w:left="1474" w:hanging="623"/>
      </w:pPr>
      <w:rPr>
        <w:rFonts w:hint="default"/>
      </w:rPr>
    </w:lvl>
    <w:lvl w:ilvl="3">
      <w:start w:val="1"/>
      <w:numFmt w:val="decimal"/>
      <w:pStyle w:val="slovanseznam4"/>
      <w:lvlText w:val="%1.%2.%3.%4."/>
      <w:lvlJc w:val="left"/>
      <w:pPr>
        <w:tabs>
          <w:tab w:val="num" w:pos="1474"/>
        </w:tabs>
        <w:ind w:left="2268" w:hanging="794"/>
      </w:pPr>
      <w:rPr>
        <w:rFonts w:hint="default"/>
      </w:rPr>
    </w:lvl>
    <w:lvl w:ilvl="4">
      <w:start w:val="1"/>
      <w:numFmt w:val="decimal"/>
      <w:pStyle w:val="slovanseznam5"/>
      <w:lvlText w:val="%1.%2.%3.%4.%5."/>
      <w:lvlJc w:val="left"/>
      <w:pPr>
        <w:ind w:left="3232" w:hanging="964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366" w:hanging="113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32"/>
        </w:tabs>
        <w:ind w:left="4536" w:hanging="1304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232"/>
        </w:tabs>
        <w:ind w:left="4706" w:hanging="147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876" w:hanging="1644"/>
      </w:pPr>
      <w:rPr>
        <w:rFonts w:hint="default"/>
      </w:rPr>
    </w:lvl>
  </w:abstractNum>
  <w:abstractNum w:abstractNumId="9" w15:restartNumberingAfterBreak="0">
    <w:nsid w:val="0479347F"/>
    <w:multiLevelType w:val="multilevel"/>
    <w:tmpl w:val="3320A8B2"/>
    <w:numStyleLink w:val="VariantaB-odrky"/>
  </w:abstractNum>
  <w:abstractNum w:abstractNumId="10" w15:restartNumberingAfterBreak="0">
    <w:nsid w:val="04D643EE"/>
    <w:multiLevelType w:val="multilevel"/>
    <w:tmpl w:val="E8A48D7C"/>
    <w:numStyleLink w:val="VariantaA-sla"/>
  </w:abstractNum>
  <w:abstractNum w:abstractNumId="11" w15:restartNumberingAfterBreak="0">
    <w:nsid w:val="0BDD4BBA"/>
    <w:multiLevelType w:val="multilevel"/>
    <w:tmpl w:val="E8BAE50A"/>
    <w:numStyleLink w:val="VariantaA-odrky"/>
  </w:abstractNum>
  <w:abstractNum w:abstractNumId="12" w15:restartNumberingAfterBreak="0">
    <w:nsid w:val="0D786F4D"/>
    <w:multiLevelType w:val="multilevel"/>
    <w:tmpl w:val="0A5A7CA2"/>
    <w:lvl w:ilvl="0">
      <w:start w:val="1"/>
      <w:numFmt w:val="decimal"/>
      <w:lvlText w:val="%1."/>
      <w:lvlJc w:val="left"/>
      <w:pPr>
        <w:ind w:left="357" w:hanging="357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51" w:hanging="494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74" w:hanging="623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474"/>
        </w:tabs>
        <w:ind w:left="2211" w:hanging="737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175" w:hanging="964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309" w:hanging="113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499" w:hanging="35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856" w:hanging="357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13" w:hanging="357"/>
      </w:pPr>
      <w:rPr>
        <w:rFonts w:hint="default"/>
      </w:rPr>
    </w:lvl>
  </w:abstractNum>
  <w:abstractNum w:abstractNumId="13" w15:restartNumberingAfterBreak="0">
    <w:nsid w:val="130316F8"/>
    <w:multiLevelType w:val="multilevel"/>
    <w:tmpl w:val="3320A8B2"/>
    <w:numStyleLink w:val="VariantaB-odrky"/>
  </w:abstractNum>
  <w:abstractNum w:abstractNumId="14" w15:restartNumberingAfterBreak="0">
    <w:nsid w:val="13FB2F1F"/>
    <w:multiLevelType w:val="multilevel"/>
    <w:tmpl w:val="E8BAE50A"/>
    <w:numStyleLink w:val="VariantaA-odrky"/>
  </w:abstractNum>
  <w:abstractNum w:abstractNumId="15" w15:restartNumberingAfterBreak="0">
    <w:nsid w:val="15587B24"/>
    <w:multiLevelType w:val="multilevel"/>
    <w:tmpl w:val="E8BAE50A"/>
    <w:numStyleLink w:val="VariantaA-odrky"/>
  </w:abstractNum>
  <w:abstractNum w:abstractNumId="16" w15:restartNumberingAfterBreak="0">
    <w:nsid w:val="1615572B"/>
    <w:multiLevelType w:val="multilevel"/>
    <w:tmpl w:val="3320A8B2"/>
    <w:styleLink w:val="VariantaB-odrky"/>
    <w:lvl w:ilvl="0">
      <w:start w:val="1"/>
      <w:numFmt w:val="bullet"/>
      <w:pStyle w:val="SeznamsodrkamiB"/>
      <w:lvlText w:val="—"/>
      <w:lvlJc w:val="left"/>
      <w:pPr>
        <w:ind w:left="357" w:hanging="357"/>
      </w:pPr>
      <w:rPr>
        <w:rFonts w:ascii="Calibri" w:hAnsi="Calibri" w:hint="default"/>
        <w:sz w:val="16"/>
      </w:rPr>
    </w:lvl>
    <w:lvl w:ilvl="1">
      <w:start w:val="1"/>
      <w:numFmt w:val="bullet"/>
      <w:pStyle w:val="SeznamsodrkamiB2"/>
      <w:lvlText w:val=""/>
      <w:lvlJc w:val="left"/>
      <w:pPr>
        <w:ind w:left="714" w:hanging="357"/>
      </w:pPr>
      <w:rPr>
        <w:rFonts w:ascii="Wingdings" w:hAnsi="Wingdings" w:hint="default"/>
        <w:sz w:val="14"/>
      </w:rPr>
    </w:lvl>
    <w:lvl w:ilvl="2">
      <w:start w:val="1"/>
      <w:numFmt w:val="bullet"/>
      <w:pStyle w:val="SeznamsodrkamiB3"/>
      <w:lvlText w:val=""/>
      <w:lvlJc w:val="left"/>
      <w:pPr>
        <w:ind w:left="1071" w:hanging="357"/>
      </w:pPr>
      <w:rPr>
        <w:rFonts w:ascii="Wingdings 2" w:hAnsi="Wingdings 2" w:hint="default"/>
      </w:rPr>
    </w:lvl>
    <w:lvl w:ilvl="3">
      <w:start w:val="1"/>
      <w:numFmt w:val="bullet"/>
      <w:pStyle w:val="SeznamsodrkamiB4"/>
      <w:lvlText w:val=""/>
      <w:lvlJc w:val="left"/>
      <w:pPr>
        <w:ind w:left="1428" w:hanging="357"/>
      </w:pPr>
      <w:rPr>
        <w:rFonts w:ascii="Wingdings 2" w:hAnsi="Wingdings 2" w:hint="default"/>
      </w:rPr>
    </w:lvl>
    <w:lvl w:ilvl="4">
      <w:start w:val="1"/>
      <w:numFmt w:val="bullet"/>
      <w:pStyle w:val="SeznamsodrkamiB5"/>
      <w:lvlText w:val=""/>
      <w:lvlJc w:val="left"/>
      <w:pPr>
        <w:ind w:left="1785" w:hanging="357"/>
      </w:pPr>
      <w:rPr>
        <w:rFonts w:ascii="Wingdings 2" w:hAnsi="Wingdings 2" w:hint="default"/>
      </w:rPr>
    </w:lvl>
    <w:lvl w:ilvl="5">
      <w:start w:val="1"/>
      <w:numFmt w:val="bullet"/>
      <w:lvlText w:val=""/>
      <w:lvlJc w:val="left"/>
      <w:pPr>
        <w:ind w:left="2142" w:hanging="357"/>
      </w:pPr>
      <w:rPr>
        <w:rFonts w:ascii="Wingdings 2" w:hAnsi="Wingdings 2" w:cs="Times New Roman" w:hint="default"/>
      </w:rPr>
    </w:lvl>
    <w:lvl w:ilvl="6">
      <w:start w:val="1"/>
      <w:numFmt w:val="bullet"/>
      <w:lvlText w:val=""/>
      <w:lvlJc w:val="left"/>
      <w:pPr>
        <w:ind w:left="2499" w:hanging="357"/>
      </w:pPr>
      <w:rPr>
        <w:rFonts w:ascii="Wingdings 2" w:hAnsi="Wingdings 2" w:cs="Times New Roman" w:hint="default"/>
      </w:rPr>
    </w:lvl>
    <w:lvl w:ilvl="7">
      <w:start w:val="1"/>
      <w:numFmt w:val="bullet"/>
      <w:lvlText w:val=""/>
      <w:lvlJc w:val="left"/>
      <w:pPr>
        <w:ind w:left="2856" w:hanging="357"/>
      </w:pPr>
      <w:rPr>
        <w:rFonts w:ascii="Wingdings 2" w:hAnsi="Wingdings 2" w:cs="Times New Roman" w:hint="default"/>
      </w:rPr>
    </w:lvl>
    <w:lvl w:ilvl="8">
      <w:start w:val="1"/>
      <w:numFmt w:val="bullet"/>
      <w:lvlText w:val=""/>
      <w:lvlJc w:val="left"/>
      <w:pPr>
        <w:ind w:left="3213" w:hanging="357"/>
      </w:pPr>
      <w:rPr>
        <w:rFonts w:ascii="Wingdings 2" w:hAnsi="Wingdings 2" w:cs="Times New Roman" w:hint="default"/>
      </w:rPr>
    </w:lvl>
  </w:abstractNum>
  <w:abstractNum w:abstractNumId="17" w15:restartNumberingAfterBreak="0">
    <w:nsid w:val="191872DA"/>
    <w:multiLevelType w:val="multilevel"/>
    <w:tmpl w:val="E8A48D7C"/>
    <w:numStyleLink w:val="VariantaA-sla"/>
  </w:abstractNum>
  <w:abstractNum w:abstractNumId="18" w15:restartNumberingAfterBreak="0">
    <w:nsid w:val="19987FCF"/>
    <w:multiLevelType w:val="multilevel"/>
    <w:tmpl w:val="0D8ABE32"/>
    <w:numStyleLink w:val="VariantaB-sla"/>
  </w:abstractNum>
  <w:abstractNum w:abstractNumId="19" w15:restartNumberingAfterBreak="0">
    <w:nsid w:val="1D3068A6"/>
    <w:multiLevelType w:val="multilevel"/>
    <w:tmpl w:val="3320A8B2"/>
    <w:numStyleLink w:val="VariantaB-odrky"/>
  </w:abstractNum>
  <w:abstractNum w:abstractNumId="20" w15:restartNumberingAfterBreak="0">
    <w:nsid w:val="1D464EC2"/>
    <w:multiLevelType w:val="multilevel"/>
    <w:tmpl w:val="E8BAE50A"/>
    <w:numStyleLink w:val="VariantaA-odrky"/>
  </w:abstractNum>
  <w:abstractNum w:abstractNumId="21" w15:restartNumberingAfterBreak="0">
    <w:nsid w:val="1EAB39CE"/>
    <w:multiLevelType w:val="multilevel"/>
    <w:tmpl w:val="E8BAE50A"/>
    <w:numStyleLink w:val="VariantaA-odrky"/>
  </w:abstractNum>
  <w:abstractNum w:abstractNumId="22" w15:restartNumberingAfterBreak="0">
    <w:nsid w:val="26524749"/>
    <w:multiLevelType w:val="hybridMultilevel"/>
    <w:tmpl w:val="0984902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89A5EA2"/>
    <w:multiLevelType w:val="multilevel"/>
    <w:tmpl w:val="E8BAE50A"/>
    <w:numStyleLink w:val="VariantaA-odrky"/>
  </w:abstractNum>
  <w:abstractNum w:abstractNumId="24" w15:restartNumberingAfterBreak="0">
    <w:nsid w:val="28AB573E"/>
    <w:multiLevelType w:val="multilevel"/>
    <w:tmpl w:val="3320A8B2"/>
    <w:numStyleLink w:val="VariantaB-odrky"/>
  </w:abstractNum>
  <w:abstractNum w:abstractNumId="25" w15:restartNumberingAfterBreak="0">
    <w:nsid w:val="2A5F2D39"/>
    <w:multiLevelType w:val="multilevel"/>
    <w:tmpl w:val="E8BAE50A"/>
    <w:numStyleLink w:val="VariantaA-odrky"/>
  </w:abstractNum>
  <w:abstractNum w:abstractNumId="26" w15:restartNumberingAfterBreak="0">
    <w:nsid w:val="2DBB2CE6"/>
    <w:multiLevelType w:val="multilevel"/>
    <w:tmpl w:val="E8BAE50A"/>
    <w:numStyleLink w:val="VariantaA-odrky"/>
  </w:abstractNum>
  <w:abstractNum w:abstractNumId="27" w15:restartNumberingAfterBreak="0">
    <w:nsid w:val="355131EF"/>
    <w:multiLevelType w:val="multilevel"/>
    <w:tmpl w:val="E8A48D7C"/>
    <w:numStyleLink w:val="VariantaA-sla"/>
  </w:abstractNum>
  <w:abstractNum w:abstractNumId="28" w15:restartNumberingAfterBreak="0">
    <w:nsid w:val="460155CF"/>
    <w:multiLevelType w:val="hybridMultilevel"/>
    <w:tmpl w:val="7E26DB2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A306389"/>
    <w:multiLevelType w:val="multilevel"/>
    <w:tmpl w:val="E8BAE50A"/>
    <w:numStyleLink w:val="VariantaA-odrky"/>
  </w:abstractNum>
  <w:abstractNum w:abstractNumId="30" w15:restartNumberingAfterBreak="0">
    <w:nsid w:val="4F89775E"/>
    <w:multiLevelType w:val="multilevel"/>
    <w:tmpl w:val="0D8ABE32"/>
    <w:styleLink w:val="VariantaB-sla"/>
    <w:lvl w:ilvl="0">
      <w:start w:val="1"/>
      <w:numFmt w:val="decimal"/>
      <w:pStyle w:val="slovanseznamB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pStyle w:val="slovanseznamB2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pStyle w:val="slovanseznamB3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pStyle w:val="slovanseznamB4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pStyle w:val="slovanseznamB5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1" w15:restartNumberingAfterBreak="0">
    <w:nsid w:val="53290926"/>
    <w:multiLevelType w:val="multilevel"/>
    <w:tmpl w:val="E8BAE50A"/>
    <w:numStyleLink w:val="VariantaA-odrky"/>
  </w:abstractNum>
  <w:abstractNum w:abstractNumId="32" w15:restartNumberingAfterBreak="0">
    <w:nsid w:val="533902EA"/>
    <w:multiLevelType w:val="multilevel"/>
    <w:tmpl w:val="E8BAE50A"/>
    <w:numStyleLink w:val="VariantaA-odrky"/>
  </w:abstractNum>
  <w:abstractNum w:abstractNumId="33" w15:restartNumberingAfterBreak="0">
    <w:nsid w:val="571C11E2"/>
    <w:multiLevelType w:val="multilevel"/>
    <w:tmpl w:val="E8A48D7C"/>
    <w:numStyleLink w:val="VariantaA-sla"/>
  </w:abstractNum>
  <w:abstractNum w:abstractNumId="34" w15:restartNumberingAfterBreak="0">
    <w:nsid w:val="58A321E4"/>
    <w:multiLevelType w:val="multilevel"/>
    <w:tmpl w:val="E8BAE50A"/>
    <w:styleLink w:val="VariantaA-odrky"/>
    <w:lvl w:ilvl="0">
      <w:start w:val="1"/>
      <w:numFmt w:val="bullet"/>
      <w:pStyle w:val="Seznamsodrkami"/>
      <w:lvlText w:val=""/>
      <w:lvlJc w:val="left"/>
      <w:pPr>
        <w:ind w:left="357" w:hanging="357"/>
      </w:pPr>
      <w:rPr>
        <w:rFonts w:ascii="Wingdings" w:hAnsi="Wingdings" w:hint="default"/>
        <w:sz w:val="16"/>
      </w:rPr>
    </w:lvl>
    <w:lvl w:ilvl="1">
      <w:start w:val="1"/>
      <w:numFmt w:val="bullet"/>
      <w:pStyle w:val="Seznamsodrkami2"/>
      <w:lvlText w:val=""/>
      <w:lvlJc w:val="left"/>
      <w:pPr>
        <w:ind w:left="714" w:hanging="357"/>
      </w:pPr>
      <w:rPr>
        <w:rFonts w:ascii="Wingdings" w:hAnsi="Wingdings" w:hint="default"/>
        <w:sz w:val="14"/>
      </w:rPr>
    </w:lvl>
    <w:lvl w:ilvl="2">
      <w:start w:val="1"/>
      <w:numFmt w:val="bullet"/>
      <w:pStyle w:val="Seznamsodrkami3"/>
      <w:lvlText w:val=""/>
      <w:lvlJc w:val="left"/>
      <w:pPr>
        <w:ind w:left="1071" w:hanging="357"/>
      </w:pPr>
      <w:rPr>
        <w:rFonts w:ascii="Wingdings" w:hAnsi="Wingdings" w:hint="default"/>
        <w:sz w:val="10"/>
      </w:rPr>
    </w:lvl>
    <w:lvl w:ilvl="3">
      <w:start w:val="1"/>
      <w:numFmt w:val="bullet"/>
      <w:pStyle w:val="Seznamsodrkami4"/>
      <w:lvlText w:val=""/>
      <w:lvlJc w:val="left"/>
      <w:pPr>
        <w:ind w:left="1428" w:hanging="357"/>
      </w:pPr>
      <w:rPr>
        <w:rFonts w:ascii="Wingdings" w:hAnsi="Wingdings" w:hint="default"/>
        <w:sz w:val="10"/>
      </w:rPr>
    </w:lvl>
    <w:lvl w:ilvl="4">
      <w:start w:val="1"/>
      <w:numFmt w:val="bullet"/>
      <w:pStyle w:val="Seznamsodrkami5"/>
      <w:lvlText w:val=""/>
      <w:lvlJc w:val="left"/>
      <w:pPr>
        <w:ind w:left="1785" w:hanging="357"/>
      </w:pPr>
      <w:rPr>
        <w:rFonts w:ascii="Wingdings" w:hAnsi="Wingdings" w:hint="default"/>
        <w:sz w:val="10"/>
      </w:rPr>
    </w:lvl>
    <w:lvl w:ilvl="5">
      <w:start w:val="1"/>
      <w:numFmt w:val="bullet"/>
      <w:lvlText w:val=""/>
      <w:lvlJc w:val="left"/>
      <w:pPr>
        <w:ind w:left="2142" w:hanging="357"/>
      </w:pPr>
      <w:rPr>
        <w:rFonts w:ascii="Wingdings" w:hAnsi="Wingdings" w:hint="default"/>
        <w:sz w:val="10"/>
      </w:rPr>
    </w:lvl>
    <w:lvl w:ilvl="6">
      <w:start w:val="1"/>
      <w:numFmt w:val="bullet"/>
      <w:lvlText w:val=""/>
      <w:lvlJc w:val="left"/>
      <w:pPr>
        <w:ind w:left="2499" w:hanging="357"/>
      </w:pPr>
      <w:rPr>
        <w:rFonts w:ascii="Wingdings" w:hAnsi="Wingdings" w:hint="default"/>
        <w:sz w:val="10"/>
      </w:rPr>
    </w:lvl>
    <w:lvl w:ilvl="7">
      <w:start w:val="1"/>
      <w:numFmt w:val="bullet"/>
      <w:lvlText w:val=""/>
      <w:lvlJc w:val="left"/>
      <w:pPr>
        <w:ind w:left="2856" w:hanging="357"/>
      </w:pPr>
      <w:rPr>
        <w:rFonts w:ascii="Wingdings" w:hAnsi="Wingdings" w:hint="default"/>
        <w:sz w:val="10"/>
      </w:rPr>
    </w:lvl>
    <w:lvl w:ilvl="8">
      <w:start w:val="1"/>
      <w:numFmt w:val="bullet"/>
      <w:lvlText w:val=""/>
      <w:lvlJc w:val="left"/>
      <w:pPr>
        <w:ind w:left="3213" w:hanging="357"/>
      </w:pPr>
      <w:rPr>
        <w:rFonts w:ascii="Wingdings" w:hAnsi="Wingdings" w:hint="default"/>
        <w:color w:val="000000" w:themeColor="text1"/>
        <w:sz w:val="10"/>
      </w:rPr>
    </w:lvl>
  </w:abstractNum>
  <w:abstractNum w:abstractNumId="35" w15:restartNumberingAfterBreak="0">
    <w:nsid w:val="5AF35F43"/>
    <w:multiLevelType w:val="multilevel"/>
    <w:tmpl w:val="0D8ABE32"/>
    <w:numStyleLink w:val="VariantaB-sla"/>
  </w:abstractNum>
  <w:num w:numId="1">
    <w:abstractNumId w:val="16"/>
  </w:num>
  <w:num w:numId="2">
    <w:abstractNumId w:val="34"/>
  </w:num>
  <w:num w:numId="3">
    <w:abstractNumId w:val="19"/>
  </w:num>
  <w:num w:numId="4">
    <w:abstractNumId w:val="14"/>
  </w:num>
  <w:num w:numId="5">
    <w:abstractNumId w:val="5"/>
    <w:lvlOverride w:ilvl="0">
      <w:lvl w:ilvl="0">
        <w:start w:val="1"/>
        <w:numFmt w:val="decimal"/>
        <w:lvlText w:val="%1."/>
        <w:lvlJc w:val="left"/>
        <w:pPr>
          <w:ind w:left="357" w:hanging="357"/>
        </w:pPr>
        <w:rPr>
          <w:rFonts w:hint="default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851" w:hanging="494"/>
        </w:pPr>
        <w:rPr>
          <w:rFonts w:hint="default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1474" w:hanging="623"/>
        </w:pPr>
        <w:rPr>
          <w:rFonts w:hint="default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tabs>
            <w:tab w:val="num" w:pos="1474"/>
          </w:tabs>
          <w:ind w:left="2211" w:hanging="737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3175" w:hanging="964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4309" w:hanging="1134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2499" w:hanging="357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2856" w:hanging="357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3213" w:hanging="357"/>
        </w:pPr>
        <w:rPr>
          <w:rFonts w:hint="default"/>
        </w:rPr>
      </w:lvl>
    </w:lvlOverride>
  </w:num>
  <w:num w:numId="6">
    <w:abstractNumId w:val="30"/>
  </w:num>
  <w:num w:numId="7">
    <w:abstractNumId w:val="7"/>
  </w:num>
  <w:num w:numId="8">
    <w:abstractNumId w:val="33"/>
  </w:num>
  <w:num w:numId="9">
    <w:abstractNumId w:val="5"/>
    <w:lvlOverride w:ilvl="5">
      <w:lvl w:ilvl="5">
        <w:start w:val="1"/>
        <w:numFmt w:val="decimal"/>
        <w:lvlText w:val="%1.%2.%3.%4.%5.%6."/>
        <w:lvlJc w:val="left"/>
        <w:pPr>
          <w:ind w:left="3969" w:hanging="794"/>
        </w:pPr>
        <w:rPr>
          <w:rFonts w:hint="default"/>
        </w:rPr>
      </w:lvl>
    </w:lvlOverride>
  </w:num>
  <w:num w:numId="10">
    <w:abstractNumId w:val="2"/>
  </w:num>
  <w:num w:numId="11">
    <w:abstractNumId w:val="1"/>
  </w:num>
  <w:num w:numId="12">
    <w:abstractNumId w:val="0"/>
  </w:num>
  <w:num w:numId="13">
    <w:abstractNumId w:val="32"/>
  </w:num>
  <w:num w:numId="14">
    <w:abstractNumId w:val="4"/>
  </w:num>
  <w:num w:numId="15">
    <w:abstractNumId w:val="3"/>
  </w:num>
  <w:num w:numId="16">
    <w:abstractNumId w:val="30"/>
  </w:num>
  <w:num w:numId="17">
    <w:abstractNumId w:val="20"/>
  </w:num>
  <w:num w:numId="18">
    <w:abstractNumId w:val="6"/>
  </w:num>
  <w:num w:numId="19">
    <w:abstractNumId w:val="12"/>
  </w:num>
  <w:num w:numId="20">
    <w:abstractNumId w:val="8"/>
  </w:num>
  <w:num w:numId="21">
    <w:abstractNumId w:val="27"/>
  </w:num>
  <w:num w:numId="22">
    <w:abstractNumId w:val="10"/>
  </w:num>
  <w:num w:numId="23">
    <w:abstractNumId w:val="21"/>
  </w:num>
  <w:num w:numId="24">
    <w:abstractNumId w:val="11"/>
  </w:num>
  <w:num w:numId="25">
    <w:abstractNumId w:val="15"/>
  </w:num>
  <w:num w:numId="26">
    <w:abstractNumId w:val="29"/>
  </w:num>
  <w:num w:numId="27">
    <w:abstractNumId w:val="26"/>
  </w:num>
  <w:num w:numId="28">
    <w:abstractNumId w:val="25"/>
  </w:num>
  <w:num w:numId="29">
    <w:abstractNumId w:val="18"/>
  </w:num>
  <w:num w:numId="30">
    <w:abstractNumId w:val="31"/>
  </w:num>
  <w:num w:numId="31">
    <w:abstractNumId w:val="35"/>
  </w:num>
  <w:num w:numId="32">
    <w:abstractNumId w:val="23"/>
  </w:num>
  <w:num w:numId="33">
    <w:abstractNumId w:val="17"/>
  </w:num>
  <w:num w:numId="34">
    <w:abstractNumId w:val="9"/>
  </w:num>
  <w:num w:numId="35">
    <w:abstractNumId w:val="24"/>
  </w:num>
  <w:num w:numId="36">
    <w:abstractNumId w:val="13"/>
  </w:num>
  <w:num w:numId="37">
    <w:abstractNumId w:val="22"/>
  </w:num>
  <w:num w:numId="38">
    <w:abstractNumId w:val="28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DateAndTime/>
  <w:proofState w:spelling="clean" w:grammar="clean"/>
  <w:stylePaneFormatFilter w:val="D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1" w:alternateStyleNames="1"/>
  <w:trackRevisions/>
  <w:defaultTabStop w:val="708"/>
  <w:hyphenationZone w:val="425"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5E6D"/>
    <w:rsid w:val="00015306"/>
    <w:rsid w:val="00023386"/>
    <w:rsid w:val="0002674B"/>
    <w:rsid w:val="00036E60"/>
    <w:rsid w:val="0004162E"/>
    <w:rsid w:val="0004786B"/>
    <w:rsid w:val="00063405"/>
    <w:rsid w:val="0007391E"/>
    <w:rsid w:val="000809B9"/>
    <w:rsid w:val="00083402"/>
    <w:rsid w:val="00090B40"/>
    <w:rsid w:val="00095A0A"/>
    <w:rsid w:val="000B1B3D"/>
    <w:rsid w:val="000C4CAF"/>
    <w:rsid w:val="000E75AE"/>
    <w:rsid w:val="000F3E66"/>
    <w:rsid w:val="00121485"/>
    <w:rsid w:val="001268B0"/>
    <w:rsid w:val="00135687"/>
    <w:rsid w:val="00166FD2"/>
    <w:rsid w:val="0018051B"/>
    <w:rsid w:val="00195A00"/>
    <w:rsid w:val="001A5E92"/>
    <w:rsid w:val="001B1E4A"/>
    <w:rsid w:val="001D27C0"/>
    <w:rsid w:val="001E74C3"/>
    <w:rsid w:val="001F27BE"/>
    <w:rsid w:val="001F6937"/>
    <w:rsid w:val="00220DE3"/>
    <w:rsid w:val="00244DB9"/>
    <w:rsid w:val="0025290D"/>
    <w:rsid w:val="00260372"/>
    <w:rsid w:val="00262DAF"/>
    <w:rsid w:val="00285AED"/>
    <w:rsid w:val="002A245A"/>
    <w:rsid w:val="002D516B"/>
    <w:rsid w:val="002E2442"/>
    <w:rsid w:val="002F0E8C"/>
    <w:rsid w:val="002F580A"/>
    <w:rsid w:val="00310F2C"/>
    <w:rsid w:val="00310FA0"/>
    <w:rsid w:val="00311DF0"/>
    <w:rsid w:val="00320481"/>
    <w:rsid w:val="003250CB"/>
    <w:rsid w:val="00350062"/>
    <w:rsid w:val="00363201"/>
    <w:rsid w:val="00371539"/>
    <w:rsid w:val="0039063C"/>
    <w:rsid w:val="003917C5"/>
    <w:rsid w:val="00392C3B"/>
    <w:rsid w:val="003A46A8"/>
    <w:rsid w:val="003A51AA"/>
    <w:rsid w:val="003B565A"/>
    <w:rsid w:val="003D00A1"/>
    <w:rsid w:val="004071CF"/>
    <w:rsid w:val="0041427F"/>
    <w:rsid w:val="004509E5"/>
    <w:rsid w:val="0045327F"/>
    <w:rsid w:val="004535EC"/>
    <w:rsid w:val="00464CC3"/>
    <w:rsid w:val="00486FB9"/>
    <w:rsid w:val="004C212A"/>
    <w:rsid w:val="00500232"/>
    <w:rsid w:val="00504668"/>
    <w:rsid w:val="005455E1"/>
    <w:rsid w:val="005502BD"/>
    <w:rsid w:val="00556787"/>
    <w:rsid w:val="00574486"/>
    <w:rsid w:val="00582276"/>
    <w:rsid w:val="005C2560"/>
    <w:rsid w:val="005D37AB"/>
    <w:rsid w:val="005F7585"/>
    <w:rsid w:val="00605759"/>
    <w:rsid w:val="00650C6C"/>
    <w:rsid w:val="00652FE6"/>
    <w:rsid w:val="006677C7"/>
    <w:rsid w:val="00667898"/>
    <w:rsid w:val="00677FE0"/>
    <w:rsid w:val="006D04EF"/>
    <w:rsid w:val="006D228A"/>
    <w:rsid w:val="006E2FB0"/>
    <w:rsid w:val="006E3283"/>
    <w:rsid w:val="007102D2"/>
    <w:rsid w:val="00713948"/>
    <w:rsid w:val="00753A27"/>
    <w:rsid w:val="0079342A"/>
    <w:rsid w:val="007B4949"/>
    <w:rsid w:val="007C0223"/>
    <w:rsid w:val="007F0BC6"/>
    <w:rsid w:val="00831374"/>
    <w:rsid w:val="00857580"/>
    <w:rsid w:val="00865238"/>
    <w:rsid w:val="008667BF"/>
    <w:rsid w:val="00895645"/>
    <w:rsid w:val="008A7851"/>
    <w:rsid w:val="008A7FC3"/>
    <w:rsid w:val="008C0996"/>
    <w:rsid w:val="008C3782"/>
    <w:rsid w:val="008C3ED6"/>
    <w:rsid w:val="008C6D63"/>
    <w:rsid w:val="008D4A32"/>
    <w:rsid w:val="008D593A"/>
    <w:rsid w:val="008E7760"/>
    <w:rsid w:val="008F145C"/>
    <w:rsid w:val="008F5BB0"/>
    <w:rsid w:val="00922001"/>
    <w:rsid w:val="00922C17"/>
    <w:rsid w:val="00942DDD"/>
    <w:rsid w:val="009516A8"/>
    <w:rsid w:val="0095627C"/>
    <w:rsid w:val="0097705C"/>
    <w:rsid w:val="009A3DBA"/>
    <w:rsid w:val="009F393D"/>
    <w:rsid w:val="009F7F46"/>
    <w:rsid w:val="00A000BF"/>
    <w:rsid w:val="00A02F88"/>
    <w:rsid w:val="00A0587E"/>
    <w:rsid w:val="00A275BC"/>
    <w:rsid w:val="00A464B4"/>
    <w:rsid w:val="00A63D6B"/>
    <w:rsid w:val="00A84B52"/>
    <w:rsid w:val="00A8660F"/>
    <w:rsid w:val="00A95C48"/>
    <w:rsid w:val="00AA7056"/>
    <w:rsid w:val="00AB31C6"/>
    <w:rsid w:val="00AB523B"/>
    <w:rsid w:val="00AD54EF"/>
    <w:rsid w:val="00AD7E40"/>
    <w:rsid w:val="00AF0168"/>
    <w:rsid w:val="00B062CE"/>
    <w:rsid w:val="00B06527"/>
    <w:rsid w:val="00B1477A"/>
    <w:rsid w:val="00B20993"/>
    <w:rsid w:val="00B42E96"/>
    <w:rsid w:val="00B50EE6"/>
    <w:rsid w:val="00B52185"/>
    <w:rsid w:val="00B61455"/>
    <w:rsid w:val="00B85BFC"/>
    <w:rsid w:val="00B9753A"/>
    <w:rsid w:val="00BB479C"/>
    <w:rsid w:val="00BC4720"/>
    <w:rsid w:val="00BD75A2"/>
    <w:rsid w:val="00BE4AAC"/>
    <w:rsid w:val="00BF0AAE"/>
    <w:rsid w:val="00C2017A"/>
    <w:rsid w:val="00C2026B"/>
    <w:rsid w:val="00C20470"/>
    <w:rsid w:val="00C34B2F"/>
    <w:rsid w:val="00C4641B"/>
    <w:rsid w:val="00C6690E"/>
    <w:rsid w:val="00C703C5"/>
    <w:rsid w:val="00C805F2"/>
    <w:rsid w:val="00C96EFE"/>
    <w:rsid w:val="00CA1EDB"/>
    <w:rsid w:val="00CC5E40"/>
    <w:rsid w:val="00D1569F"/>
    <w:rsid w:val="00D20B1E"/>
    <w:rsid w:val="00D22462"/>
    <w:rsid w:val="00D230AC"/>
    <w:rsid w:val="00D32489"/>
    <w:rsid w:val="00D3349E"/>
    <w:rsid w:val="00D73B7C"/>
    <w:rsid w:val="00D73CB8"/>
    <w:rsid w:val="00D8776D"/>
    <w:rsid w:val="00D9745D"/>
    <w:rsid w:val="00DA4233"/>
    <w:rsid w:val="00DA7591"/>
    <w:rsid w:val="00DA7977"/>
    <w:rsid w:val="00DC1F5F"/>
    <w:rsid w:val="00DE0805"/>
    <w:rsid w:val="00DF420E"/>
    <w:rsid w:val="00E32798"/>
    <w:rsid w:val="00E33CC8"/>
    <w:rsid w:val="00E37803"/>
    <w:rsid w:val="00E51C91"/>
    <w:rsid w:val="00E667C1"/>
    <w:rsid w:val="00EA16D0"/>
    <w:rsid w:val="00EB006F"/>
    <w:rsid w:val="00EC3F88"/>
    <w:rsid w:val="00ED36D8"/>
    <w:rsid w:val="00EE1FE6"/>
    <w:rsid w:val="00EE6BD7"/>
    <w:rsid w:val="00F0689D"/>
    <w:rsid w:val="00F33611"/>
    <w:rsid w:val="00F45E6D"/>
    <w:rsid w:val="00F863B6"/>
    <w:rsid w:val="00FA39EE"/>
    <w:rsid w:val="00FB0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/>
    <o:shapelayout v:ext="edit">
      <o:idmap v:ext="edit" data="1"/>
    </o:shapelayout>
  </w:shapeDefaults>
  <w:decimalSymbol w:val=","/>
  <w:listSeparator w:val=";"/>
  <w14:docId w14:val="19DAD6C2"/>
  <w15:chartTrackingRefBased/>
  <w15:docId w15:val="{1D288DD1-2715-457F-B01A-37AD5B5690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7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qFormat="1"/>
    <w:lsdException w:name="List Number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qFormat="1"/>
    <w:lsdException w:name="List Bullet 3" w:semiHidden="1" w:unhideWhenUsed="1" w:qFormat="1"/>
    <w:lsdException w:name="List Bullet 4" w:semiHidden="1" w:unhideWhenUsed="1" w:qFormat="1"/>
    <w:lsdException w:name="List Bullet 5" w:semiHidden="1" w:unhideWhenUsed="1" w:qFormat="1"/>
    <w:lsdException w:name="List Number 2" w:qFormat="1"/>
    <w:lsdException w:name="List Number 3" w:qFormat="1"/>
    <w:lsdException w:name="List Number 4" w:qFormat="1"/>
    <w:lsdException w:name="List Number 5" w:qFormat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semiHidden="1" w:unhideWhenUsed="1" w:qFormat="1"/>
    <w:lsdException w:name="Bibliography" w:semiHidden="1" w:uiPriority="38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A0587E"/>
    <w:pPr>
      <w:spacing w:after="160" w:line="293" w:lineRule="auto"/>
    </w:pPr>
    <w:rPr>
      <w:color w:val="000000" w:themeColor="text1"/>
    </w:rPr>
  </w:style>
  <w:style w:type="paragraph" w:styleId="Nadpis1">
    <w:name w:val="heading 1"/>
    <w:basedOn w:val="Normln"/>
    <w:next w:val="Normln"/>
    <w:link w:val="Nadpis1Char"/>
    <w:uiPriority w:val="7"/>
    <w:qFormat/>
    <w:rsid w:val="00831374"/>
    <w:pPr>
      <w:keepNext/>
      <w:keepLines/>
      <w:spacing w:before="160" w:after="0"/>
      <w:outlineLvl w:val="0"/>
    </w:pPr>
    <w:rPr>
      <w:rFonts w:asciiTheme="majorHAnsi" w:eastAsiaTheme="majorEastAsia" w:hAnsiTheme="majorHAnsi" w:cstheme="majorBidi"/>
      <w:b/>
      <w:sz w:val="28"/>
      <w:szCs w:val="32"/>
    </w:rPr>
  </w:style>
  <w:style w:type="paragraph" w:styleId="Nadpis2">
    <w:name w:val="heading 2"/>
    <w:basedOn w:val="Normln"/>
    <w:next w:val="Normln"/>
    <w:link w:val="Nadpis2Char"/>
    <w:uiPriority w:val="7"/>
    <w:unhideWhenUsed/>
    <w:qFormat/>
    <w:rsid w:val="00063405"/>
    <w:pPr>
      <w:keepNext/>
      <w:keepLines/>
      <w:spacing w:before="80" w:after="0"/>
      <w:outlineLvl w:val="1"/>
    </w:pPr>
    <w:rPr>
      <w:rFonts w:asciiTheme="majorHAnsi" w:eastAsiaTheme="majorEastAsia" w:hAnsiTheme="majorHAnsi" w:cstheme="majorBidi"/>
      <w:b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7"/>
    <w:unhideWhenUsed/>
    <w:qFormat/>
    <w:rsid w:val="0050466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b/>
      <w:sz w:val="24"/>
      <w:szCs w:val="24"/>
    </w:rPr>
  </w:style>
  <w:style w:type="paragraph" w:styleId="Nadpis4">
    <w:name w:val="heading 4"/>
    <w:basedOn w:val="Normln"/>
    <w:next w:val="Normln"/>
    <w:link w:val="Nadpis4Char"/>
    <w:uiPriority w:val="7"/>
    <w:unhideWhenUsed/>
    <w:qFormat/>
    <w:rsid w:val="00C6690E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sz w:val="24"/>
    </w:rPr>
  </w:style>
  <w:style w:type="paragraph" w:styleId="Nadpis5">
    <w:name w:val="heading 5"/>
    <w:basedOn w:val="Normln"/>
    <w:next w:val="Normln"/>
    <w:link w:val="Nadpis5Char"/>
    <w:uiPriority w:val="7"/>
    <w:unhideWhenUsed/>
    <w:qFormat/>
    <w:rsid w:val="00C6690E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b/>
    </w:rPr>
  </w:style>
  <w:style w:type="paragraph" w:styleId="Nadpis6">
    <w:name w:val="heading 6"/>
    <w:basedOn w:val="Normln"/>
    <w:next w:val="Normln"/>
    <w:link w:val="Nadpis6Char"/>
    <w:uiPriority w:val="7"/>
    <w:unhideWhenUsed/>
    <w:qFormat/>
    <w:rsid w:val="00C6690E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</w:rPr>
  </w:style>
  <w:style w:type="paragraph" w:styleId="Nadpis7">
    <w:name w:val="heading 7"/>
    <w:basedOn w:val="Normln"/>
    <w:next w:val="Normln"/>
    <w:link w:val="Nadpis7Char"/>
    <w:uiPriority w:val="7"/>
    <w:unhideWhenUsed/>
    <w:qFormat/>
    <w:rsid w:val="00C6690E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Cs/>
    </w:rPr>
  </w:style>
  <w:style w:type="paragraph" w:styleId="Nadpis8">
    <w:name w:val="heading 8"/>
    <w:basedOn w:val="Normln"/>
    <w:next w:val="Normln"/>
    <w:link w:val="Nadpis8Char"/>
    <w:uiPriority w:val="7"/>
    <w:unhideWhenUsed/>
    <w:qFormat/>
    <w:rsid w:val="00A95C48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color w:val="272727" w:themeColor="text1" w:themeTint="D8"/>
      <w:szCs w:val="21"/>
    </w:rPr>
  </w:style>
  <w:style w:type="paragraph" w:styleId="Nadpis9">
    <w:name w:val="heading 9"/>
    <w:basedOn w:val="Normln"/>
    <w:next w:val="Normln"/>
    <w:link w:val="Nadpis9Char"/>
    <w:uiPriority w:val="7"/>
    <w:unhideWhenUsed/>
    <w:qFormat/>
    <w:rsid w:val="00A95C48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5"/>
    <w:unhideWhenUsed/>
    <w:qFormat/>
    <w:rsid w:val="009F7F46"/>
    <w:pPr>
      <w:ind w:left="720"/>
      <w:contextualSpacing/>
    </w:pPr>
  </w:style>
  <w:style w:type="numbering" w:customStyle="1" w:styleId="VariantaB-odrky">
    <w:name w:val="Varianta B - odrážky"/>
    <w:uiPriority w:val="99"/>
    <w:rsid w:val="007102D2"/>
    <w:pPr>
      <w:numPr>
        <w:numId w:val="1"/>
      </w:numPr>
    </w:pPr>
  </w:style>
  <w:style w:type="character" w:customStyle="1" w:styleId="Nadpis1Char">
    <w:name w:val="Nadpis 1 Char"/>
    <w:basedOn w:val="Standardnpsmoodstavce"/>
    <w:link w:val="Nadpis1"/>
    <w:uiPriority w:val="7"/>
    <w:rsid w:val="003250CB"/>
    <w:rPr>
      <w:rFonts w:asciiTheme="majorHAnsi" w:eastAsiaTheme="majorEastAsia" w:hAnsiTheme="majorHAnsi" w:cstheme="majorBidi"/>
      <w:b/>
      <w:color w:val="000000" w:themeColor="text1"/>
      <w:sz w:val="28"/>
      <w:szCs w:val="32"/>
    </w:rPr>
  </w:style>
  <w:style w:type="numbering" w:customStyle="1" w:styleId="VariantaA-odrky">
    <w:name w:val="Varianta A - odrážky"/>
    <w:uiPriority w:val="99"/>
    <w:rsid w:val="00262DAF"/>
    <w:pPr>
      <w:numPr>
        <w:numId w:val="2"/>
      </w:numPr>
    </w:pPr>
  </w:style>
  <w:style w:type="character" w:customStyle="1" w:styleId="Nadpis2Char">
    <w:name w:val="Nadpis 2 Char"/>
    <w:basedOn w:val="Standardnpsmoodstavce"/>
    <w:link w:val="Nadpis2"/>
    <w:uiPriority w:val="7"/>
    <w:rsid w:val="003250CB"/>
    <w:rPr>
      <w:rFonts w:asciiTheme="majorHAnsi" w:eastAsiaTheme="majorEastAsia" w:hAnsiTheme="majorHAnsi" w:cstheme="majorBidi"/>
      <w:b/>
      <w:color w:val="000000" w:themeColor="text1"/>
      <w:sz w:val="26"/>
      <w:szCs w:val="26"/>
    </w:rPr>
  </w:style>
  <w:style w:type="numbering" w:customStyle="1" w:styleId="VariantaA-sla">
    <w:name w:val="Varianta A - čísla"/>
    <w:uiPriority w:val="99"/>
    <w:rsid w:val="00B50EE6"/>
    <w:pPr>
      <w:numPr>
        <w:numId w:val="20"/>
      </w:numPr>
    </w:pPr>
  </w:style>
  <w:style w:type="numbering" w:customStyle="1" w:styleId="VariantaB-sla">
    <w:name w:val="Varianta B - čísla"/>
    <w:uiPriority w:val="99"/>
    <w:rsid w:val="009F7F46"/>
    <w:pPr>
      <w:numPr>
        <w:numId w:val="6"/>
      </w:numPr>
    </w:pPr>
  </w:style>
  <w:style w:type="character" w:customStyle="1" w:styleId="Nadpis3Char">
    <w:name w:val="Nadpis 3 Char"/>
    <w:basedOn w:val="Standardnpsmoodstavce"/>
    <w:link w:val="Nadpis3"/>
    <w:uiPriority w:val="7"/>
    <w:rsid w:val="003250CB"/>
    <w:rPr>
      <w:rFonts w:asciiTheme="majorHAnsi" w:eastAsiaTheme="majorEastAsia" w:hAnsiTheme="majorHAnsi" w:cstheme="majorBidi"/>
      <w:b/>
      <w:color w:val="000000" w:themeColor="text1"/>
      <w:sz w:val="24"/>
      <w:szCs w:val="24"/>
    </w:rPr>
  </w:style>
  <w:style w:type="character" w:customStyle="1" w:styleId="Nadpis4Char">
    <w:name w:val="Nadpis 4 Char"/>
    <w:basedOn w:val="Standardnpsmoodstavce"/>
    <w:link w:val="Nadpis4"/>
    <w:uiPriority w:val="7"/>
    <w:rsid w:val="003250CB"/>
    <w:rPr>
      <w:rFonts w:asciiTheme="majorHAnsi" w:eastAsiaTheme="majorEastAsia" w:hAnsiTheme="majorHAnsi" w:cstheme="majorBidi"/>
      <w:i/>
      <w:iCs/>
      <w:color w:val="000000" w:themeColor="text1"/>
      <w:sz w:val="24"/>
    </w:rPr>
  </w:style>
  <w:style w:type="character" w:customStyle="1" w:styleId="Nadpis5Char">
    <w:name w:val="Nadpis 5 Char"/>
    <w:basedOn w:val="Standardnpsmoodstavce"/>
    <w:link w:val="Nadpis5"/>
    <w:uiPriority w:val="7"/>
    <w:rsid w:val="003250CB"/>
    <w:rPr>
      <w:rFonts w:asciiTheme="majorHAnsi" w:eastAsiaTheme="majorEastAsia" w:hAnsiTheme="majorHAnsi" w:cstheme="majorBidi"/>
      <w:b/>
      <w:color w:val="000000" w:themeColor="text1"/>
    </w:rPr>
  </w:style>
  <w:style w:type="character" w:customStyle="1" w:styleId="Nadpis6Char">
    <w:name w:val="Nadpis 6 Char"/>
    <w:basedOn w:val="Standardnpsmoodstavce"/>
    <w:link w:val="Nadpis6"/>
    <w:uiPriority w:val="7"/>
    <w:rsid w:val="003250CB"/>
    <w:rPr>
      <w:rFonts w:asciiTheme="majorHAnsi" w:eastAsiaTheme="majorEastAsia" w:hAnsiTheme="majorHAnsi" w:cstheme="majorBidi"/>
      <w:i/>
      <w:color w:val="000000" w:themeColor="text1"/>
    </w:rPr>
  </w:style>
  <w:style w:type="character" w:customStyle="1" w:styleId="Nadpis7Char">
    <w:name w:val="Nadpis 7 Char"/>
    <w:basedOn w:val="Standardnpsmoodstavce"/>
    <w:link w:val="Nadpis7"/>
    <w:uiPriority w:val="7"/>
    <w:rsid w:val="003250CB"/>
    <w:rPr>
      <w:rFonts w:asciiTheme="majorHAnsi" w:eastAsiaTheme="majorEastAsia" w:hAnsiTheme="majorHAnsi" w:cstheme="majorBidi"/>
      <w:iCs/>
      <w:color w:val="000000" w:themeColor="text1"/>
    </w:rPr>
  </w:style>
  <w:style w:type="character" w:customStyle="1" w:styleId="Nadpis8Char">
    <w:name w:val="Nadpis 8 Char"/>
    <w:basedOn w:val="Standardnpsmoodstavce"/>
    <w:link w:val="Nadpis8"/>
    <w:uiPriority w:val="7"/>
    <w:rsid w:val="003250CB"/>
    <w:rPr>
      <w:rFonts w:asciiTheme="majorHAnsi" w:eastAsiaTheme="majorEastAsia" w:hAnsiTheme="majorHAnsi" w:cstheme="majorBidi"/>
      <w:b/>
      <w:color w:val="272727" w:themeColor="text1" w:themeTint="D8"/>
      <w:szCs w:val="21"/>
    </w:rPr>
  </w:style>
  <w:style w:type="character" w:customStyle="1" w:styleId="Nadpis9Char">
    <w:name w:val="Nadpis 9 Char"/>
    <w:basedOn w:val="Standardnpsmoodstavce"/>
    <w:link w:val="Nadpis9"/>
    <w:uiPriority w:val="7"/>
    <w:rsid w:val="003250CB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Nzev">
    <w:name w:val="Title"/>
    <w:basedOn w:val="Normln"/>
    <w:next w:val="Normln"/>
    <w:link w:val="NzevChar"/>
    <w:uiPriority w:val="4"/>
    <w:qFormat/>
    <w:rsid w:val="00A63D6B"/>
    <w:pPr>
      <w:keepNext/>
      <w:keepLines/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48"/>
      <w:szCs w:val="56"/>
    </w:rPr>
  </w:style>
  <w:style w:type="character" w:customStyle="1" w:styleId="NzevChar">
    <w:name w:val="Název Char"/>
    <w:basedOn w:val="Standardnpsmoodstavce"/>
    <w:link w:val="Nzev"/>
    <w:uiPriority w:val="4"/>
    <w:rsid w:val="003250CB"/>
    <w:rPr>
      <w:rFonts w:asciiTheme="majorHAnsi" w:eastAsiaTheme="majorEastAsia" w:hAnsiTheme="majorHAnsi" w:cstheme="majorBidi"/>
      <w:color w:val="000000" w:themeColor="text1"/>
      <w:spacing w:val="-10"/>
      <w:kern w:val="28"/>
      <w:sz w:val="48"/>
      <w:szCs w:val="56"/>
    </w:rPr>
  </w:style>
  <w:style w:type="character" w:styleId="Zdraznnintenzivn">
    <w:name w:val="Intense Emphasis"/>
    <w:basedOn w:val="Standardnpsmoodstavce"/>
    <w:uiPriority w:val="21"/>
    <w:qFormat/>
    <w:rsid w:val="00EE6BD7"/>
    <w:rPr>
      <w:b/>
      <w:i/>
      <w:iCs/>
      <w:color w:val="000000" w:themeColor="text1"/>
    </w:rPr>
  </w:style>
  <w:style w:type="paragraph" w:styleId="Vrazncitt">
    <w:name w:val="Intense Quote"/>
    <w:basedOn w:val="Normln"/>
    <w:next w:val="Normln"/>
    <w:link w:val="VrazncittChar"/>
    <w:uiPriority w:val="28"/>
    <w:qFormat/>
    <w:rsid w:val="00713948"/>
    <w:pPr>
      <w:keepLines/>
      <w:pBdr>
        <w:top w:val="single" w:sz="4" w:space="10" w:color="000000" w:themeColor="text1"/>
        <w:bottom w:val="single" w:sz="4" w:space="10" w:color="000000" w:themeColor="text1"/>
      </w:pBdr>
      <w:spacing w:before="240" w:after="240"/>
      <w:ind w:left="357" w:right="357"/>
    </w:pPr>
    <w:rPr>
      <w:i/>
      <w:iCs/>
    </w:rPr>
  </w:style>
  <w:style w:type="character" w:customStyle="1" w:styleId="VrazncittChar">
    <w:name w:val="Výrazný citát Char"/>
    <w:basedOn w:val="Standardnpsmoodstavce"/>
    <w:link w:val="Vrazncitt"/>
    <w:uiPriority w:val="28"/>
    <w:rsid w:val="00713948"/>
    <w:rPr>
      <w:i/>
      <w:iCs/>
      <w:color w:val="000000" w:themeColor="text1"/>
    </w:rPr>
  </w:style>
  <w:style w:type="character" w:styleId="Odkazintenzivn">
    <w:name w:val="Intense Reference"/>
    <w:basedOn w:val="Standardnpsmoodstavce"/>
    <w:uiPriority w:val="24"/>
    <w:qFormat/>
    <w:rsid w:val="0039063C"/>
    <w:rPr>
      <w:b/>
      <w:bCs/>
      <w:smallCaps/>
      <w:color w:val="000000" w:themeColor="text1"/>
      <w:spacing w:val="5"/>
    </w:rPr>
  </w:style>
  <w:style w:type="paragraph" w:styleId="slovanseznam">
    <w:name w:val="List Number"/>
    <w:aliases w:val="Číslovaný seznam A"/>
    <w:basedOn w:val="Normln"/>
    <w:uiPriority w:val="15"/>
    <w:qFormat/>
    <w:rsid w:val="001B1E4A"/>
    <w:pPr>
      <w:numPr>
        <w:numId w:val="33"/>
      </w:numPr>
      <w:spacing w:after="0"/>
    </w:pPr>
  </w:style>
  <w:style w:type="paragraph" w:styleId="slovanseznam2">
    <w:name w:val="List Number 2"/>
    <w:aliases w:val="Číslovaný seznam A 2"/>
    <w:basedOn w:val="Normln"/>
    <w:uiPriority w:val="15"/>
    <w:qFormat/>
    <w:rsid w:val="001B1E4A"/>
    <w:pPr>
      <w:numPr>
        <w:ilvl w:val="1"/>
        <w:numId w:val="33"/>
      </w:numPr>
      <w:spacing w:after="0"/>
      <w:contextualSpacing/>
    </w:pPr>
  </w:style>
  <w:style w:type="paragraph" w:styleId="slovanseznam3">
    <w:name w:val="List Number 3"/>
    <w:aliases w:val="Číslovaný seznam A 3"/>
    <w:basedOn w:val="Normln"/>
    <w:uiPriority w:val="15"/>
    <w:qFormat/>
    <w:rsid w:val="001B1E4A"/>
    <w:pPr>
      <w:numPr>
        <w:ilvl w:val="2"/>
        <w:numId w:val="33"/>
      </w:numPr>
      <w:spacing w:after="0"/>
      <w:contextualSpacing/>
    </w:pPr>
  </w:style>
  <w:style w:type="paragraph" w:styleId="slovanseznam4">
    <w:name w:val="List Number 4"/>
    <w:aliases w:val="Číslovaný seznam A 4"/>
    <w:basedOn w:val="Normln"/>
    <w:uiPriority w:val="15"/>
    <w:qFormat/>
    <w:rsid w:val="001B1E4A"/>
    <w:pPr>
      <w:numPr>
        <w:ilvl w:val="3"/>
        <w:numId w:val="33"/>
      </w:numPr>
      <w:spacing w:after="0"/>
      <w:contextualSpacing/>
    </w:pPr>
  </w:style>
  <w:style w:type="paragraph" w:styleId="slovanseznam5">
    <w:name w:val="List Number 5"/>
    <w:aliases w:val="Číslovaný seznam A 5"/>
    <w:basedOn w:val="Normln"/>
    <w:uiPriority w:val="15"/>
    <w:qFormat/>
    <w:rsid w:val="001B1E4A"/>
    <w:pPr>
      <w:numPr>
        <w:ilvl w:val="4"/>
        <w:numId w:val="33"/>
      </w:numPr>
      <w:spacing w:after="0"/>
      <w:contextualSpacing/>
    </w:pPr>
  </w:style>
  <w:style w:type="paragraph" w:customStyle="1" w:styleId="slovanseznamB">
    <w:name w:val="Číslovaný seznam B"/>
    <w:basedOn w:val="Normln"/>
    <w:uiPriority w:val="16"/>
    <w:qFormat/>
    <w:rsid w:val="009F7F46"/>
    <w:pPr>
      <w:numPr>
        <w:numId w:val="31"/>
      </w:numPr>
      <w:spacing w:after="0"/>
    </w:pPr>
  </w:style>
  <w:style w:type="paragraph" w:customStyle="1" w:styleId="slovanseznamB2">
    <w:name w:val="Číslovaný seznam B 2"/>
    <w:basedOn w:val="Normln"/>
    <w:uiPriority w:val="16"/>
    <w:qFormat/>
    <w:rsid w:val="009F7F46"/>
    <w:pPr>
      <w:numPr>
        <w:ilvl w:val="1"/>
        <w:numId w:val="31"/>
      </w:numPr>
      <w:spacing w:after="0"/>
    </w:pPr>
  </w:style>
  <w:style w:type="paragraph" w:customStyle="1" w:styleId="slovanseznamB3">
    <w:name w:val="Číslovaný seznam B 3"/>
    <w:basedOn w:val="Normln"/>
    <w:uiPriority w:val="16"/>
    <w:qFormat/>
    <w:rsid w:val="009F7F46"/>
    <w:pPr>
      <w:numPr>
        <w:ilvl w:val="2"/>
        <w:numId w:val="31"/>
      </w:numPr>
      <w:spacing w:after="0"/>
    </w:pPr>
  </w:style>
  <w:style w:type="paragraph" w:customStyle="1" w:styleId="slovanseznamB4">
    <w:name w:val="Číslovaný seznam B 4"/>
    <w:basedOn w:val="Normln"/>
    <w:uiPriority w:val="16"/>
    <w:qFormat/>
    <w:rsid w:val="009F7F46"/>
    <w:pPr>
      <w:numPr>
        <w:ilvl w:val="3"/>
        <w:numId w:val="31"/>
      </w:numPr>
      <w:spacing w:after="0"/>
    </w:pPr>
  </w:style>
  <w:style w:type="paragraph" w:customStyle="1" w:styleId="slovanseznamB5">
    <w:name w:val="Číslovaný seznam B 5"/>
    <w:basedOn w:val="Normln"/>
    <w:uiPriority w:val="16"/>
    <w:qFormat/>
    <w:rsid w:val="009F7F46"/>
    <w:pPr>
      <w:numPr>
        <w:ilvl w:val="4"/>
        <w:numId w:val="31"/>
      </w:numPr>
      <w:spacing w:after="0"/>
    </w:pPr>
  </w:style>
  <w:style w:type="paragraph" w:styleId="Seznamsodrkami3">
    <w:name w:val="List Bullet 3"/>
    <w:aliases w:val="Seznam s odrážkami A 3"/>
    <w:basedOn w:val="Normln"/>
    <w:uiPriority w:val="10"/>
    <w:qFormat/>
    <w:rsid w:val="00262DAF"/>
    <w:pPr>
      <w:numPr>
        <w:ilvl w:val="2"/>
        <w:numId w:val="32"/>
      </w:numPr>
      <w:spacing w:after="0"/>
      <w:contextualSpacing/>
    </w:pPr>
  </w:style>
  <w:style w:type="paragraph" w:styleId="Seznamsodrkami4">
    <w:name w:val="List Bullet 4"/>
    <w:aliases w:val="Seznam s odrážkami A 4"/>
    <w:basedOn w:val="Normln"/>
    <w:uiPriority w:val="10"/>
    <w:qFormat/>
    <w:rsid w:val="00262DAF"/>
    <w:pPr>
      <w:numPr>
        <w:ilvl w:val="3"/>
        <w:numId w:val="32"/>
      </w:numPr>
      <w:spacing w:after="0"/>
      <w:contextualSpacing/>
    </w:pPr>
  </w:style>
  <w:style w:type="paragraph" w:styleId="Seznamsodrkami5">
    <w:name w:val="List Bullet 5"/>
    <w:aliases w:val="Seznam s odrážkami A 5"/>
    <w:basedOn w:val="Normln"/>
    <w:uiPriority w:val="10"/>
    <w:qFormat/>
    <w:rsid w:val="00262DAF"/>
    <w:pPr>
      <w:numPr>
        <w:ilvl w:val="4"/>
        <w:numId w:val="32"/>
      </w:numPr>
      <w:spacing w:after="0"/>
    </w:pPr>
  </w:style>
  <w:style w:type="paragraph" w:styleId="Seznamsodrkami">
    <w:name w:val="List Bullet"/>
    <w:aliases w:val="Seznam s odrážkami A"/>
    <w:basedOn w:val="Normln"/>
    <w:uiPriority w:val="10"/>
    <w:qFormat/>
    <w:rsid w:val="00262DAF"/>
    <w:pPr>
      <w:numPr>
        <w:numId w:val="32"/>
      </w:numPr>
      <w:spacing w:after="0"/>
      <w:contextualSpacing/>
    </w:pPr>
  </w:style>
  <w:style w:type="paragraph" w:styleId="Seznamsodrkami2">
    <w:name w:val="List Bullet 2"/>
    <w:aliases w:val="Seznam s odrážkami A 2"/>
    <w:basedOn w:val="Normln"/>
    <w:uiPriority w:val="10"/>
    <w:qFormat/>
    <w:rsid w:val="00262DAF"/>
    <w:pPr>
      <w:numPr>
        <w:ilvl w:val="1"/>
        <w:numId w:val="32"/>
      </w:numPr>
      <w:spacing w:after="0"/>
      <w:contextualSpacing/>
    </w:pPr>
  </w:style>
  <w:style w:type="paragraph" w:customStyle="1" w:styleId="Nadpis1-mimoobsah">
    <w:name w:val="Nadpis 1 - mimo obsah"/>
    <w:basedOn w:val="Normln"/>
    <w:next w:val="Normln"/>
    <w:uiPriority w:val="8"/>
    <w:qFormat/>
    <w:rsid w:val="00831374"/>
    <w:pPr>
      <w:keepNext/>
      <w:keepLines/>
      <w:spacing w:before="160" w:after="0"/>
    </w:pPr>
    <w:rPr>
      <w:rFonts w:asciiTheme="majorHAnsi" w:hAnsiTheme="majorHAnsi"/>
      <w:b/>
      <w:sz w:val="28"/>
    </w:rPr>
  </w:style>
  <w:style w:type="paragraph" w:customStyle="1" w:styleId="Nadpis2-mimoobsah">
    <w:name w:val="Nadpis 2 - mimo obsah"/>
    <w:basedOn w:val="Normln"/>
    <w:next w:val="Normln"/>
    <w:uiPriority w:val="8"/>
    <w:qFormat/>
    <w:rsid w:val="00AB523B"/>
    <w:pPr>
      <w:keepNext/>
      <w:keepLines/>
      <w:spacing w:before="80" w:after="0"/>
    </w:pPr>
    <w:rPr>
      <w:rFonts w:asciiTheme="majorHAnsi" w:hAnsiTheme="majorHAnsi"/>
      <w:b/>
      <w:sz w:val="26"/>
    </w:rPr>
  </w:style>
  <w:style w:type="paragraph" w:customStyle="1" w:styleId="Nadpis3-mimoobsah">
    <w:name w:val="Nadpis 3 - mimo obsah"/>
    <w:basedOn w:val="Normln"/>
    <w:next w:val="Normln"/>
    <w:uiPriority w:val="8"/>
    <w:qFormat/>
    <w:rsid w:val="00BB479C"/>
    <w:pPr>
      <w:keepNext/>
      <w:keepLines/>
      <w:spacing w:before="40" w:after="0"/>
    </w:pPr>
    <w:rPr>
      <w:rFonts w:asciiTheme="majorHAnsi" w:hAnsiTheme="majorHAnsi"/>
      <w:b/>
      <w:sz w:val="24"/>
    </w:rPr>
  </w:style>
  <w:style w:type="paragraph" w:customStyle="1" w:styleId="Nadpis4-mimoobsah">
    <w:name w:val="Nadpis 4 - mimo obsah"/>
    <w:basedOn w:val="Normln"/>
    <w:next w:val="Normln"/>
    <w:uiPriority w:val="8"/>
    <w:qFormat/>
    <w:rsid w:val="00BB479C"/>
    <w:pPr>
      <w:keepNext/>
      <w:keepLines/>
      <w:spacing w:before="40" w:after="0"/>
    </w:pPr>
    <w:rPr>
      <w:rFonts w:asciiTheme="majorHAnsi" w:hAnsiTheme="majorHAnsi"/>
      <w:i/>
      <w:sz w:val="24"/>
    </w:rPr>
  </w:style>
  <w:style w:type="paragraph" w:customStyle="1" w:styleId="Nadpis5-mimoobsah">
    <w:name w:val="Nadpis 5 - mimo obsah"/>
    <w:basedOn w:val="Normln"/>
    <w:next w:val="Normln"/>
    <w:uiPriority w:val="8"/>
    <w:qFormat/>
    <w:rsid w:val="00BB479C"/>
    <w:pPr>
      <w:keepNext/>
      <w:keepLines/>
      <w:spacing w:before="40" w:after="0"/>
    </w:pPr>
    <w:rPr>
      <w:rFonts w:asciiTheme="majorHAnsi" w:hAnsiTheme="majorHAnsi"/>
      <w:b/>
    </w:rPr>
  </w:style>
  <w:style w:type="paragraph" w:customStyle="1" w:styleId="Nadpis7mimoobsah">
    <w:name w:val="Nadpis 7 mimo obsah"/>
    <w:basedOn w:val="Normln"/>
    <w:next w:val="Normln"/>
    <w:uiPriority w:val="8"/>
    <w:qFormat/>
    <w:rsid w:val="00BB479C"/>
    <w:pPr>
      <w:keepNext/>
      <w:keepLines/>
      <w:spacing w:before="40" w:after="0"/>
    </w:pPr>
    <w:rPr>
      <w:rFonts w:asciiTheme="majorHAnsi" w:hAnsiTheme="majorHAnsi"/>
    </w:rPr>
  </w:style>
  <w:style w:type="paragraph" w:customStyle="1" w:styleId="Nadpis6mimoobsah">
    <w:name w:val="Nadpis 6 mimo obsah"/>
    <w:basedOn w:val="Normln"/>
    <w:next w:val="Normln"/>
    <w:uiPriority w:val="8"/>
    <w:qFormat/>
    <w:rsid w:val="00A95C48"/>
    <w:pPr>
      <w:keepNext/>
      <w:keepLines/>
      <w:spacing w:before="40" w:after="0"/>
    </w:pPr>
    <w:rPr>
      <w:rFonts w:asciiTheme="majorHAnsi" w:hAnsiTheme="majorHAnsi"/>
      <w:i/>
    </w:rPr>
  </w:style>
  <w:style w:type="paragraph" w:customStyle="1" w:styleId="Nadpis8mimoobsah">
    <w:name w:val="Nadpis 8 mimo obsah"/>
    <w:basedOn w:val="Normln"/>
    <w:next w:val="Normln"/>
    <w:uiPriority w:val="8"/>
    <w:qFormat/>
    <w:rsid w:val="00A95C48"/>
    <w:pPr>
      <w:keepNext/>
      <w:keepLines/>
      <w:spacing w:before="40" w:after="0"/>
    </w:pPr>
    <w:rPr>
      <w:rFonts w:asciiTheme="majorHAnsi" w:hAnsiTheme="majorHAnsi"/>
      <w:b/>
      <w:sz w:val="21"/>
      <w:szCs w:val="21"/>
    </w:rPr>
  </w:style>
  <w:style w:type="paragraph" w:customStyle="1" w:styleId="Nadpis9mimoobsah">
    <w:name w:val="Nadpis 9 mimo obsah"/>
    <w:basedOn w:val="Normln"/>
    <w:next w:val="Normln"/>
    <w:uiPriority w:val="8"/>
    <w:qFormat/>
    <w:rsid w:val="00A95C48"/>
    <w:pPr>
      <w:keepNext/>
      <w:keepLines/>
      <w:spacing w:before="40" w:after="0"/>
    </w:pPr>
    <w:rPr>
      <w:rFonts w:asciiTheme="majorHAnsi" w:hAnsiTheme="majorHAnsi"/>
      <w:i/>
      <w:sz w:val="21"/>
      <w:szCs w:val="21"/>
    </w:rPr>
  </w:style>
  <w:style w:type="paragraph" w:styleId="Podtitul">
    <w:name w:val="Subtitle"/>
    <w:basedOn w:val="Normln"/>
    <w:next w:val="Normln"/>
    <w:link w:val="PodtitulChar"/>
    <w:uiPriority w:val="5"/>
    <w:qFormat/>
    <w:rsid w:val="008D4A32"/>
    <w:pPr>
      <w:numPr>
        <w:ilvl w:val="1"/>
      </w:numPr>
    </w:pPr>
    <w:rPr>
      <w:rFonts w:eastAsiaTheme="minorEastAsia"/>
      <w:color w:val="595959" w:themeColor="text1" w:themeTint="A6"/>
      <w:spacing w:val="15"/>
      <w:sz w:val="28"/>
    </w:rPr>
  </w:style>
  <w:style w:type="character" w:customStyle="1" w:styleId="PodtitulChar">
    <w:name w:val="Podtitul Char"/>
    <w:basedOn w:val="Standardnpsmoodstavce"/>
    <w:link w:val="Podtitul"/>
    <w:uiPriority w:val="5"/>
    <w:rsid w:val="003250CB"/>
    <w:rPr>
      <w:rFonts w:eastAsiaTheme="minorEastAsia"/>
      <w:color w:val="595959" w:themeColor="text1" w:themeTint="A6"/>
      <w:spacing w:val="15"/>
      <w:sz w:val="28"/>
    </w:rPr>
  </w:style>
  <w:style w:type="paragraph" w:styleId="Obsah1">
    <w:name w:val="toc 1"/>
    <w:basedOn w:val="Normln"/>
    <w:next w:val="Normln"/>
    <w:autoRedefine/>
    <w:uiPriority w:val="39"/>
    <w:unhideWhenUsed/>
    <w:rsid w:val="00D22462"/>
    <w:pPr>
      <w:spacing w:after="100"/>
    </w:pPr>
  </w:style>
  <w:style w:type="paragraph" w:styleId="Obsah2">
    <w:name w:val="toc 2"/>
    <w:basedOn w:val="Normln"/>
    <w:next w:val="Normln"/>
    <w:autoRedefine/>
    <w:uiPriority w:val="39"/>
    <w:unhideWhenUsed/>
    <w:rsid w:val="00D22462"/>
    <w:pPr>
      <w:spacing w:after="100"/>
      <w:ind w:left="220"/>
    </w:pPr>
  </w:style>
  <w:style w:type="paragraph" w:styleId="Obsah3">
    <w:name w:val="toc 3"/>
    <w:basedOn w:val="Normln"/>
    <w:next w:val="Normln"/>
    <w:autoRedefine/>
    <w:uiPriority w:val="39"/>
    <w:unhideWhenUsed/>
    <w:rsid w:val="00D22462"/>
    <w:pPr>
      <w:spacing w:after="100"/>
      <w:ind w:left="440"/>
    </w:pPr>
  </w:style>
  <w:style w:type="paragraph" w:styleId="Obsah4">
    <w:name w:val="toc 4"/>
    <w:basedOn w:val="Normln"/>
    <w:next w:val="Normln"/>
    <w:autoRedefine/>
    <w:uiPriority w:val="39"/>
    <w:unhideWhenUsed/>
    <w:rsid w:val="00D22462"/>
    <w:pPr>
      <w:spacing w:after="100"/>
      <w:ind w:left="660"/>
    </w:pPr>
  </w:style>
  <w:style w:type="paragraph" w:styleId="Obsah5">
    <w:name w:val="toc 5"/>
    <w:basedOn w:val="Normln"/>
    <w:next w:val="Normln"/>
    <w:autoRedefine/>
    <w:uiPriority w:val="39"/>
    <w:unhideWhenUsed/>
    <w:rsid w:val="00D22462"/>
    <w:pPr>
      <w:spacing w:after="100"/>
      <w:ind w:left="880"/>
    </w:pPr>
  </w:style>
  <w:style w:type="paragraph" w:styleId="Obsah6">
    <w:name w:val="toc 6"/>
    <w:basedOn w:val="Normln"/>
    <w:next w:val="Normln"/>
    <w:autoRedefine/>
    <w:uiPriority w:val="39"/>
    <w:unhideWhenUsed/>
    <w:rsid w:val="00D22462"/>
    <w:pPr>
      <w:spacing w:after="100"/>
      <w:ind w:left="1100"/>
    </w:pPr>
  </w:style>
  <w:style w:type="paragraph" w:styleId="Obsah7">
    <w:name w:val="toc 7"/>
    <w:basedOn w:val="Normln"/>
    <w:next w:val="Normln"/>
    <w:autoRedefine/>
    <w:uiPriority w:val="39"/>
    <w:unhideWhenUsed/>
    <w:rsid w:val="00D22462"/>
    <w:pPr>
      <w:spacing w:after="100"/>
      <w:ind w:left="1320"/>
    </w:pPr>
  </w:style>
  <w:style w:type="paragraph" w:styleId="Obsah8">
    <w:name w:val="toc 8"/>
    <w:basedOn w:val="Normln"/>
    <w:next w:val="Normln"/>
    <w:autoRedefine/>
    <w:uiPriority w:val="39"/>
    <w:unhideWhenUsed/>
    <w:rsid w:val="00D22462"/>
    <w:pPr>
      <w:spacing w:after="100"/>
      <w:ind w:left="1540"/>
    </w:pPr>
  </w:style>
  <w:style w:type="paragraph" w:styleId="Obsah9">
    <w:name w:val="toc 9"/>
    <w:basedOn w:val="Normln"/>
    <w:next w:val="Normln"/>
    <w:autoRedefine/>
    <w:uiPriority w:val="39"/>
    <w:unhideWhenUsed/>
    <w:rsid w:val="00D22462"/>
    <w:pPr>
      <w:spacing w:after="100"/>
      <w:ind w:left="1760"/>
    </w:pPr>
  </w:style>
  <w:style w:type="character" w:styleId="Hypertextovodkaz">
    <w:name w:val="Hyperlink"/>
    <w:basedOn w:val="Standardnpsmoodstavce"/>
    <w:uiPriority w:val="99"/>
    <w:unhideWhenUsed/>
    <w:rsid w:val="00D22462"/>
    <w:rPr>
      <w:color w:val="004B8D" w:themeColor="hyperlink"/>
      <w:u w:val="single"/>
    </w:rPr>
  </w:style>
  <w:style w:type="character" w:styleId="Zdraznnjemn">
    <w:name w:val="Subtle Emphasis"/>
    <w:basedOn w:val="Standardnpsmoodstavce"/>
    <w:uiPriority w:val="19"/>
    <w:qFormat/>
    <w:rsid w:val="00A275BC"/>
    <w:rPr>
      <w:i/>
      <w:iCs/>
      <w:color w:val="595959" w:themeColor="text1" w:themeTint="A6"/>
    </w:rPr>
  </w:style>
  <w:style w:type="character" w:styleId="Odkazjemn">
    <w:name w:val="Subtle Reference"/>
    <w:basedOn w:val="Standardnpsmoodstavce"/>
    <w:uiPriority w:val="23"/>
    <w:qFormat/>
    <w:rsid w:val="00A275BC"/>
    <w:rPr>
      <w:smallCaps/>
      <w:color w:val="5A5A5A" w:themeColor="text1" w:themeTint="A5"/>
    </w:rPr>
  </w:style>
  <w:style w:type="paragraph" w:styleId="Citt">
    <w:name w:val="Quote"/>
    <w:basedOn w:val="Normln"/>
    <w:next w:val="Normln"/>
    <w:link w:val="CittChar"/>
    <w:uiPriority w:val="27"/>
    <w:qFormat/>
    <w:rsid w:val="00713948"/>
    <w:pPr>
      <w:keepLines/>
      <w:spacing w:before="240"/>
      <w:ind w:left="357" w:right="357"/>
    </w:pPr>
    <w:rPr>
      <w:i/>
      <w:iCs/>
      <w:color w:val="595959" w:themeColor="text1" w:themeTint="A6"/>
    </w:rPr>
  </w:style>
  <w:style w:type="character" w:customStyle="1" w:styleId="CittChar">
    <w:name w:val="Citát Char"/>
    <w:basedOn w:val="Standardnpsmoodstavce"/>
    <w:link w:val="Citt"/>
    <w:uiPriority w:val="27"/>
    <w:rsid w:val="00713948"/>
    <w:rPr>
      <w:i/>
      <w:iCs/>
      <w:color w:val="595959" w:themeColor="text1" w:themeTint="A6"/>
    </w:rPr>
  </w:style>
  <w:style w:type="character" w:styleId="Zdraznn">
    <w:name w:val="Emphasis"/>
    <w:basedOn w:val="Standardnpsmoodstavce"/>
    <w:uiPriority w:val="20"/>
    <w:qFormat/>
    <w:rsid w:val="00713948"/>
    <w:rPr>
      <w:i/>
      <w:iCs/>
    </w:rPr>
  </w:style>
  <w:style w:type="paragraph" w:styleId="Nadpisobsahu">
    <w:name w:val="TOC Heading"/>
    <w:basedOn w:val="Nadpis1-mimoobsah"/>
    <w:next w:val="Normln"/>
    <w:uiPriority w:val="6"/>
    <w:unhideWhenUsed/>
    <w:qFormat/>
    <w:rsid w:val="003B565A"/>
  </w:style>
  <w:style w:type="paragraph" w:styleId="Datum">
    <w:name w:val="Date"/>
    <w:basedOn w:val="Normln"/>
    <w:next w:val="Normln"/>
    <w:link w:val="DatumChar"/>
    <w:uiPriority w:val="31"/>
    <w:unhideWhenUsed/>
    <w:rsid w:val="00486FB9"/>
  </w:style>
  <w:style w:type="character" w:customStyle="1" w:styleId="DatumChar">
    <w:name w:val="Datum Char"/>
    <w:basedOn w:val="Standardnpsmoodstavce"/>
    <w:link w:val="Datum"/>
    <w:uiPriority w:val="31"/>
    <w:rsid w:val="005455E1"/>
    <w:rPr>
      <w:color w:val="000000" w:themeColor="text1"/>
    </w:rPr>
  </w:style>
  <w:style w:type="paragraph" w:styleId="Textvbloku">
    <w:name w:val="Block Text"/>
    <w:basedOn w:val="Normln"/>
    <w:uiPriority w:val="29"/>
    <w:unhideWhenUsed/>
    <w:rsid w:val="009516A8"/>
    <w:pPr>
      <w:pBdr>
        <w:top w:val="single" w:sz="2" w:space="10" w:color="000000" w:themeColor="text1"/>
        <w:left w:val="single" w:sz="2" w:space="10" w:color="000000" w:themeColor="text1"/>
        <w:bottom w:val="single" w:sz="2" w:space="10" w:color="000000" w:themeColor="text1"/>
        <w:right w:val="single" w:sz="2" w:space="10" w:color="000000" w:themeColor="text1"/>
      </w:pBdr>
      <w:ind w:left="357" w:right="357"/>
    </w:pPr>
    <w:rPr>
      <w:rFonts w:eastAsiaTheme="minorEastAsia"/>
      <w:i/>
      <w:iCs/>
    </w:rPr>
  </w:style>
  <w:style w:type="character" w:styleId="Sledovanodkaz">
    <w:name w:val="FollowedHyperlink"/>
    <w:basedOn w:val="Standardnpsmoodstavce"/>
    <w:uiPriority w:val="34"/>
    <w:semiHidden/>
    <w:unhideWhenUsed/>
    <w:rsid w:val="00486FB9"/>
    <w:rPr>
      <w:color w:val="595959" w:themeColor="text1" w:themeTint="A6"/>
      <w:u w:val="single"/>
    </w:rPr>
  </w:style>
  <w:style w:type="paragraph" w:styleId="Zkladntext">
    <w:name w:val="Body Text"/>
    <w:basedOn w:val="Normln"/>
    <w:link w:val="ZkladntextChar"/>
    <w:uiPriority w:val="1"/>
    <w:rsid w:val="009F393D"/>
  </w:style>
  <w:style w:type="character" w:customStyle="1" w:styleId="ZkladntextChar">
    <w:name w:val="Základní text Char"/>
    <w:basedOn w:val="Standardnpsmoodstavce"/>
    <w:link w:val="Zkladntext"/>
    <w:uiPriority w:val="1"/>
    <w:rsid w:val="009F393D"/>
    <w:rPr>
      <w:color w:val="000000" w:themeColor="text1"/>
    </w:rPr>
  </w:style>
  <w:style w:type="paragraph" w:styleId="Zkladntext-prvnodsazen">
    <w:name w:val="Body Text First Indent"/>
    <w:basedOn w:val="Zkladntext"/>
    <w:link w:val="Zkladntext-prvnodsazenChar"/>
    <w:uiPriority w:val="1"/>
    <w:rsid w:val="009F393D"/>
    <w:pPr>
      <w:ind w:firstLine="357"/>
    </w:pPr>
  </w:style>
  <w:style w:type="character" w:customStyle="1" w:styleId="Zkladntext-prvnodsazenChar">
    <w:name w:val="Základní text - první odsazený Char"/>
    <w:basedOn w:val="ZkladntextChar"/>
    <w:link w:val="Zkladntext-prvnodsazen"/>
    <w:uiPriority w:val="1"/>
    <w:rsid w:val="009F393D"/>
    <w:rPr>
      <w:color w:val="000000" w:themeColor="text1"/>
    </w:rPr>
  </w:style>
  <w:style w:type="paragraph" w:styleId="Zkladntextodsazen">
    <w:name w:val="Body Text Indent"/>
    <w:basedOn w:val="Normln"/>
    <w:link w:val="ZkladntextodsazenChar"/>
    <w:uiPriority w:val="1"/>
    <w:rsid w:val="009F393D"/>
    <w:pPr>
      <w:ind w:left="357"/>
    </w:pPr>
  </w:style>
  <w:style w:type="character" w:customStyle="1" w:styleId="ZkladntextodsazenChar">
    <w:name w:val="Základní text odsazený Char"/>
    <w:basedOn w:val="Standardnpsmoodstavce"/>
    <w:link w:val="Zkladntextodsazen"/>
    <w:uiPriority w:val="1"/>
    <w:rsid w:val="00C805F2"/>
    <w:rPr>
      <w:color w:val="000000" w:themeColor="text1"/>
    </w:rPr>
  </w:style>
  <w:style w:type="paragraph" w:customStyle="1" w:styleId="SeznamsodrkamiB">
    <w:name w:val="Seznam s odrážkami B"/>
    <w:basedOn w:val="Normln"/>
    <w:uiPriority w:val="11"/>
    <w:qFormat/>
    <w:rsid w:val="007102D2"/>
    <w:pPr>
      <w:numPr>
        <w:numId w:val="36"/>
      </w:numPr>
      <w:spacing w:after="0"/>
    </w:pPr>
  </w:style>
  <w:style w:type="paragraph" w:customStyle="1" w:styleId="SeznamsodrkamiB2">
    <w:name w:val="Seznam s odrážkami B 2"/>
    <w:basedOn w:val="Normln"/>
    <w:uiPriority w:val="11"/>
    <w:qFormat/>
    <w:rsid w:val="007102D2"/>
    <w:pPr>
      <w:numPr>
        <w:ilvl w:val="1"/>
        <w:numId w:val="36"/>
      </w:numPr>
      <w:spacing w:after="0"/>
    </w:pPr>
  </w:style>
  <w:style w:type="paragraph" w:customStyle="1" w:styleId="SeznamsodrkamiB3">
    <w:name w:val="Seznam s odrážkami B 3"/>
    <w:basedOn w:val="Normln"/>
    <w:uiPriority w:val="11"/>
    <w:qFormat/>
    <w:rsid w:val="007102D2"/>
    <w:pPr>
      <w:numPr>
        <w:ilvl w:val="2"/>
        <w:numId w:val="36"/>
      </w:numPr>
      <w:spacing w:after="0"/>
    </w:pPr>
  </w:style>
  <w:style w:type="paragraph" w:customStyle="1" w:styleId="SeznamsodrkamiB4">
    <w:name w:val="Seznam s odrážkami B 4"/>
    <w:basedOn w:val="Normln"/>
    <w:uiPriority w:val="11"/>
    <w:qFormat/>
    <w:rsid w:val="007102D2"/>
    <w:pPr>
      <w:numPr>
        <w:ilvl w:val="3"/>
        <w:numId w:val="36"/>
      </w:numPr>
      <w:spacing w:after="0"/>
    </w:pPr>
  </w:style>
  <w:style w:type="paragraph" w:customStyle="1" w:styleId="SeznamsodrkamiB5">
    <w:name w:val="Seznam s odrážkami B 5"/>
    <w:basedOn w:val="Normln"/>
    <w:uiPriority w:val="11"/>
    <w:qFormat/>
    <w:rsid w:val="007102D2"/>
    <w:pPr>
      <w:numPr>
        <w:ilvl w:val="4"/>
        <w:numId w:val="36"/>
      </w:numPr>
      <w:spacing w:after="0"/>
    </w:pPr>
  </w:style>
  <w:style w:type="paragraph" w:styleId="Zhlav">
    <w:name w:val="header"/>
    <w:basedOn w:val="Normln"/>
    <w:link w:val="ZhlavChar"/>
    <w:uiPriority w:val="99"/>
    <w:unhideWhenUsed/>
    <w:rsid w:val="00677F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677FE0"/>
    <w:rPr>
      <w:color w:val="000000" w:themeColor="text1"/>
    </w:rPr>
  </w:style>
  <w:style w:type="paragraph" w:styleId="Zpat">
    <w:name w:val="footer"/>
    <w:basedOn w:val="Normln"/>
    <w:link w:val="ZpatChar"/>
    <w:uiPriority w:val="99"/>
    <w:unhideWhenUsed/>
    <w:rsid w:val="00677F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677FE0"/>
    <w:rPr>
      <w:color w:val="000000" w:themeColor="text1"/>
    </w:rPr>
  </w:style>
  <w:style w:type="paragraph" w:styleId="Normlnweb">
    <w:name w:val="Normal (Web)"/>
    <w:basedOn w:val="Normln"/>
    <w:uiPriority w:val="99"/>
    <w:semiHidden/>
    <w:unhideWhenUsed/>
    <w:rsid w:val="00DA42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cs-CZ"/>
    </w:rPr>
  </w:style>
  <w:style w:type="character" w:styleId="Siln">
    <w:name w:val="Strong"/>
    <w:basedOn w:val="Standardnpsmoodstavce"/>
    <w:uiPriority w:val="22"/>
    <w:qFormat/>
    <w:rsid w:val="00DA4233"/>
    <w:rPr>
      <w:b/>
      <w:bCs/>
    </w:rPr>
  </w:style>
  <w:style w:type="character" w:styleId="Odkaznakoment">
    <w:name w:val="annotation reference"/>
    <w:basedOn w:val="Standardnpsmoodstavce"/>
    <w:uiPriority w:val="99"/>
    <w:semiHidden/>
    <w:unhideWhenUsed/>
    <w:rsid w:val="008C6D63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8C6D63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8C6D63"/>
    <w:rPr>
      <w:color w:val="000000" w:themeColor="text1"/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8C6D63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8C6D63"/>
    <w:rPr>
      <w:b/>
      <w:bCs/>
      <w:color w:val="000000" w:themeColor="text1"/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C6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C6D63"/>
    <w:rPr>
      <w:rFonts w:ascii="Segoe UI" w:hAnsi="Segoe UI" w:cs="Segoe UI"/>
      <w:color w:val="000000" w:themeColor="text1"/>
      <w:sz w:val="18"/>
      <w:szCs w:val="18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EB006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328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8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86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po.cz/cz/rozcestnik/ministerstvo/ochrana-osobnich-udaju/prohlaseni-o-zpracovani-osobnich-udaju-na-ministerstvu-prumyslu-a-obchodu--237325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iv Office">
  <a:themeElements>
    <a:clrScheme name="MPO colors">
      <a:dk1>
        <a:srgbClr val="000000"/>
      </a:dk1>
      <a:lt1>
        <a:sysClr val="window" lastClr="FFFFFF"/>
      </a:lt1>
      <a:dk2>
        <a:srgbClr val="004B8D"/>
      </a:dk2>
      <a:lt2>
        <a:srgbClr val="B9E0F7"/>
      </a:lt2>
      <a:accent1>
        <a:srgbClr val="E31B23"/>
      </a:accent1>
      <a:accent2>
        <a:srgbClr val="004B8D"/>
      </a:accent2>
      <a:accent3>
        <a:srgbClr val="0096D6"/>
      </a:accent3>
      <a:accent4>
        <a:srgbClr val="B5121B"/>
      </a:accent4>
      <a:accent5>
        <a:srgbClr val="B9E0F7"/>
      </a:accent5>
      <a:accent6>
        <a:srgbClr val="13B5EA"/>
      </a:accent6>
      <a:hlink>
        <a:srgbClr val="004B8D"/>
      </a:hlink>
      <a:folHlink>
        <a:srgbClr val="B5121B"/>
      </a:folHlink>
    </a:clrScheme>
    <a:fontScheme name="MPO fonts">
      <a:majorFont>
        <a:latin typeface="Calibri"/>
        <a:ea typeface=""/>
        <a:cs typeface=""/>
      </a:majorFont>
      <a:minorFont>
        <a:latin typeface="Calibri"/>
        <a:ea typeface=""/>
        <a:cs typeface="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4657D0-1613-4DB8-9A85-D3C990413B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736</Words>
  <Characters>4349</Characters>
  <Application>Microsoft Office Word</Application>
  <DocSecurity>0</DocSecurity>
  <Lines>36</Lines>
  <Paragraphs>10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Ministerstvo průmyslu a obchodu</Company>
  <LinksUpToDate>false</LinksUpToDate>
  <CharactersWithSpaces>5075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Šmardová Jarmila Marta</dc:creator>
  <cp:keywords/>
  <dc:description/>
  <cp:lastModifiedBy>Šmardová</cp:lastModifiedBy>
  <cp:revision>2</cp:revision>
  <dcterms:created xsi:type="dcterms:W3CDTF">2023-04-03T07:36:00Z</dcterms:created>
  <dcterms:modified xsi:type="dcterms:W3CDTF">2023-04-03T07:36:00Z</dcterms:modified>
</cp:coreProperties>
</file>